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20E36" w14:textId="77777777" w:rsidR="001A612A" w:rsidRPr="004A6733" w:rsidRDefault="001A612A" w:rsidP="001A612A">
      <w:pPr>
        <w:suppressAutoHyphens/>
        <w:spacing w:after="40"/>
        <w:ind w:firstLine="720"/>
        <w:jc w:val="right"/>
        <w:rPr>
          <w:rFonts w:ascii="Arial" w:eastAsia="Arial Unicode MS" w:hAnsi="Arial" w:cs="Arial"/>
          <w:b/>
          <w:sz w:val="22"/>
          <w:szCs w:val="22"/>
          <w:bdr w:val="none" w:sz="0" w:space="0" w:color="auto" w:frame="1"/>
        </w:rPr>
      </w:pPr>
      <w:r w:rsidRPr="004A6733">
        <w:rPr>
          <w:rFonts w:ascii="Arial" w:eastAsia="Arial Unicode MS" w:hAnsi="Arial" w:cs="Arial"/>
          <w:b/>
          <w:sz w:val="22"/>
          <w:szCs w:val="22"/>
          <w:bdr w:val="none" w:sz="0" w:space="0" w:color="auto" w:frame="1"/>
        </w:rPr>
        <w:t xml:space="preserve">Pirkimo sąlygų 7 priedas  „Sutarties </w:t>
      </w:r>
      <w:r>
        <w:rPr>
          <w:rFonts w:ascii="Arial" w:eastAsia="Arial Unicode MS" w:hAnsi="Arial" w:cs="Arial"/>
          <w:b/>
          <w:sz w:val="22"/>
          <w:szCs w:val="22"/>
          <w:bdr w:val="none" w:sz="0" w:space="0" w:color="auto" w:frame="1"/>
        </w:rPr>
        <w:t>sąlygos</w:t>
      </w:r>
      <w:r w:rsidRPr="004A6733">
        <w:rPr>
          <w:rFonts w:ascii="Arial" w:eastAsia="Arial Unicode MS" w:hAnsi="Arial" w:cs="Arial"/>
          <w:b/>
          <w:sz w:val="22"/>
          <w:szCs w:val="22"/>
          <w:bdr w:val="none" w:sz="0" w:space="0" w:color="auto" w:frame="1"/>
        </w:rPr>
        <w:t>“</w:t>
      </w:r>
    </w:p>
    <w:p w14:paraId="1D181D0A" w14:textId="77777777" w:rsidR="001A612A" w:rsidRPr="004A6733" w:rsidRDefault="001A612A" w:rsidP="001A612A">
      <w:pPr>
        <w:suppressAutoHyphens/>
        <w:spacing w:after="40"/>
        <w:ind w:firstLine="720"/>
        <w:jc w:val="right"/>
        <w:rPr>
          <w:rFonts w:ascii="Arial" w:eastAsia="Arial Unicode MS" w:hAnsi="Arial" w:cs="Arial"/>
          <w:b/>
          <w:sz w:val="22"/>
          <w:szCs w:val="22"/>
          <w:bdr w:val="none" w:sz="0" w:space="0" w:color="auto" w:frame="1"/>
          <w:lang w:eastAsia="lt-LT"/>
        </w:rPr>
      </w:pPr>
      <w:r w:rsidRPr="004A6733">
        <w:rPr>
          <w:rFonts w:ascii="Arial" w:eastAsia="Arial Unicode MS" w:hAnsi="Arial" w:cs="Arial"/>
          <w:b/>
          <w:sz w:val="22"/>
          <w:szCs w:val="22"/>
          <w:bdr w:val="none" w:sz="0" w:space="0" w:color="auto" w:frame="1"/>
        </w:rPr>
        <w:br/>
      </w:r>
    </w:p>
    <w:p w14:paraId="5D389ED7" w14:textId="77777777" w:rsidR="00191479" w:rsidRDefault="00191479" w:rsidP="001A612A">
      <w:pPr>
        <w:spacing w:line="360" w:lineRule="auto"/>
        <w:jc w:val="center"/>
        <w:outlineLvl w:val="0"/>
        <w:rPr>
          <w:rFonts w:ascii="Arial" w:hAnsi="Arial" w:cs="Arial"/>
          <w:b/>
          <w:sz w:val="22"/>
        </w:rPr>
      </w:pPr>
    </w:p>
    <w:p w14:paraId="53B8C91E" w14:textId="2C16C75D" w:rsidR="001A612A" w:rsidRPr="004A6733" w:rsidRDefault="001A612A" w:rsidP="001A612A">
      <w:pPr>
        <w:tabs>
          <w:tab w:val="left" w:pos="6975"/>
        </w:tabs>
        <w:jc w:val="center"/>
        <w:outlineLvl w:val="0"/>
        <w:rPr>
          <w:rFonts w:ascii="Arial" w:hAnsi="Arial" w:cs="Arial"/>
          <w:b/>
          <w:sz w:val="22"/>
        </w:rPr>
      </w:pPr>
      <w:r w:rsidRPr="004A6733">
        <w:rPr>
          <w:rFonts w:ascii="Arial" w:hAnsi="Arial" w:cs="Arial"/>
          <w:b/>
          <w:sz w:val="22"/>
        </w:rPr>
        <w:t xml:space="preserve">DARBŲ </w:t>
      </w:r>
      <w:r w:rsidRPr="004A6733">
        <w:rPr>
          <w:rFonts w:ascii="Arial" w:hAnsi="Arial" w:cs="Arial"/>
          <w:b/>
          <w:caps/>
          <w:sz w:val="22"/>
        </w:rPr>
        <w:t>pirkimo</w:t>
      </w:r>
      <w:r w:rsidRPr="004A6733">
        <w:rPr>
          <w:rFonts w:ascii="Arial" w:hAnsi="Arial" w:cs="Arial"/>
          <w:b/>
          <w:sz w:val="22"/>
        </w:rPr>
        <w:t xml:space="preserve">–PARDAVIMO SUTARTIS </w:t>
      </w:r>
    </w:p>
    <w:p w14:paraId="73086D2B" w14:textId="77777777" w:rsidR="001A612A" w:rsidRPr="004A6733" w:rsidRDefault="001A612A" w:rsidP="001A612A">
      <w:pPr>
        <w:tabs>
          <w:tab w:val="left" w:pos="6975"/>
        </w:tabs>
        <w:jc w:val="center"/>
        <w:outlineLvl w:val="0"/>
        <w:rPr>
          <w:rFonts w:ascii="Arial" w:hAnsi="Arial" w:cs="Arial"/>
          <w:b/>
          <w:sz w:val="22"/>
        </w:rPr>
      </w:pPr>
    </w:p>
    <w:p w14:paraId="255112B1" w14:textId="433E0F35" w:rsidR="001A612A" w:rsidRPr="004A6733" w:rsidRDefault="001A612A" w:rsidP="001A612A">
      <w:pPr>
        <w:tabs>
          <w:tab w:val="left" w:pos="6975"/>
        </w:tabs>
        <w:jc w:val="center"/>
        <w:outlineLvl w:val="0"/>
        <w:rPr>
          <w:rFonts w:ascii="Arial" w:hAnsi="Arial" w:cs="Arial"/>
          <w:b/>
          <w:sz w:val="22"/>
        </w:rPr>
      </w:pPr>
      <w:r w:rsidRPr="004A6733">
        <w:rPr>
          <w:rFonts w:ascii="Arial" w:hAnsi="Arial" w:cs="Arial"/>
          <w:b/>
          <w:sz w:val="22"/>
        </w:rPr>
        <w:t>PIRKIMO NR. _______________/</w:t>
      </w:r>
      <w:r w:rsidR="00DF108B">
        <w:rPr>
          <w:rFonts w:ascii="Arial" w:hAnsi="Arial" w:cs="Arial"/>
          <w:b/>
          <w:sz w:val="22"/>
        </w:rPr>
        <w:t xml:space="preserve"> </w:t>
      </w:r>
      <w:r w:rsidRPr="004A6733">
        <w:rPr>
          <w:rFonts w:ascii="Arial" w:hAnsi="Arial" w:cs="Arial"/>
          <w:b/>
          <w:sz w:val="22"/>
        </w:rPr>
        <w:t xml:space="preserve">VPP NR. </w:t>
      </w:r>
      <w:r w:rsidR="00DF108B">
        <w:rPr>
          <w:rFonts w:ascii="Arial" w:hAnsi="Arial" w:cs="Arial"/>
          <w:b/>
          <w:sz w:val="22"/>
        </w:rPr>
        <w:t>2025-35</w:t>
      </w:r>
    </w:p>
    <w:p w14:paraId="3246E4BF" w14:textId="77777777" w:rsidR="001A612A" w:rsidRPr="004A6733" w:rsidRDefault="001A612A" w:rsidP="001A612A">
      <w:pPr>
        <w:jc w:val="center"/>
        <w:rPr>
          <w:rFonts w:ascii="Arial" w:hAnsi="Arial" w:cs="Arial"/>
          <w:sz w:val="22"/>
        </w:rPr>
      </w:pPr>
    </w:p>
    <w:p w14:paraId="63CE2522" w14:textId="77777777" w:rsidR="008D4587" w:rsidRPr="004A6733" w:rsidRDefault="008D4587" w:rsidP="001A612A">
      <w:pPr>
        <w:jc w:val="center"/>
        <w:rPr>
          <w:rFonts w:ascii="Arial" w:hAnsi="Arial" w:cs="Arial"/>
          <w:b/>
          <w:sz w:val="22"/>
        </w:rPr>
      </w:pPr>
    </w:p>
    <w:p w14:paraId="0B6D2F04" w14:textId="77777777" w:rsidR="001A612A" w:rsidRPr="004A6733" w:rsidRDefault="001A612A" w:rsidP="001A612A">
      <w:pPr>
        <w:jc w:val="center"/>
        <w:rPr>
          <w:rFonts w:ascii="Arial" w:hAnsi="Arial" w:cs="Arial"/>
          <w:b/>
          <w:sz w:val="22"/>
        </w:rPr>
      </w:pPr>
      <w:r w:rsidRPr="004A6733">
        <w:rPr>
          <w:rFonts w:ascii="Arial" w:hAnsi="Arial" w:cs="Arial"/>
          <w:b/>
          <w:sz w:val="22"/>
        </w:rPr>
        <w:t>SPECIALIOSIOS SĄLYGOS</w:t>
      </w:r>
    </w:p>
    <w:p w14:paraId="76B15FB3" w14:textId="77777777" w:rsidR="001A612A" w:rsidRPr="004A6733" w:rsidRDefault="001A612A" w:rsidP="001A612A">
      <w:pPr>
        <w:jc w:val="center"/>
        <w:rPr>
          <w:rFonts w:ascii="Arial" w:hAnsi="Arial" w:cs="Arial"/>
          <w:b/>
          <w:sz w:val="22"/>
        </w:rPr>
      </w:pPr>
    </w:p>
    <w:p w14:paraId="0DB15F86" w14:textId="32202752" w:rsidR="001A612A" w:rsidRDefault="00DF108B" w:rsidP="001A612A">
      <w:pPr>
        <w:jc w:val="center"/>
        <w:rPr>
          <w:rFonts w:ascii="Arial" w:hAnsi="Arial" w:cs="Arial"/>
          <w:b/>
          <w:sz w:val="22"/>
        </w:rPr>
      </w:pPr>
      <w:r>
        <w:rPr>
          <w:rFonts w:ascii="Arial" w:hAnsi="Arial" w:cs="Arial"/>
          <w:b/>
          <w:sz w:val="22"/>
        </w:rPr>
        <w:t xml:space="preserve">2025 -    -     </w:t>
      </w:r>
      <w:r w:rsidR="001A612A" w:rsidRPr="004A6733">
        <w:rPr>
          <w:rFonts w:ascii="Arial" w:hAnsi="Arial" w:cs="Arial"/>
          <w:b/>
          <w:sz w:val="22"/>
        </w:rPr>
        <w:t>, Kaunas</w:t>
      </w:r>
    </w:p>
    <w:p w14:paraId="481DAD85" w14:textId="77777777" w:rsidR="008D4587" w:rsidRPr="004A6733" w:rsidRDefault="008D4587" w:rsidP="001A612A">
      <w:pPr>
        <w:jc w:val="center"/>
        <w:rPr>
          <w:rFonts w:ascii="Arial" w:hAnsi="Arial" w:cs="Arial"/>
          <w:b/>
          <w:sz w:val="22"/>
        </w:rPr>
      </w:pPr>
    </w:p>
    <w:p w14:paraId="68AA5724" w14:textId="77777777" w:rsidR="001A612A" w:rsidRPr="004A6733" w:rsidRDefault="001A612A" w:rsidP="001A612A">
      <w:pPr>
        <w:jc w:val="both"/>
        <w:rPr>
          <w:rFonts w:ascii="Arial" w:hAnsi="Arial" w:cs="Arial"/>
          <w:b/>
          <w:sz w:val="22"/>
        </w:rPr>
      </w:pPr>
    </w:p>
    <w:p w14:paraId="69DDFA82" w14:textId="60B7F8F5" w:rsidR="001A612A" w:rsidRPr="004A6733" w:rsidRDefault="001A612A" w:rsidP="001A612A">
      <w:pPr>
        <w:spacing w:line="276" w:lineRule="auto"/>
        <w:jc w:val="both"/>
        <w:rPr>
          <w:rFonts w:ascii="Arial" w:hAnsi="Arial" w:cs="Arial"/>
          <w:sz w:val="22"/>
        </w:rPr>
      </w:pPr>
      <w:r w:rsidRPr="004A6733">
        <w:rPr>
          <w:rFonts w:ascii="Arial" w:hAnsi="Arial" w:cs="Arial"/>
          <w:sz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4A6733">
        <w:rPr>
          <w:rFonts w:ascii="Arial" w:hAnsi="Arial" w:cs="Arial"/>
          <w:sz w:val="22"/>
        </w:rPr>
        <w:t xml:space="preserve">atstovaujama </w:t>
      </w:r>
      <w:bookmarkEnd w:id="0"/>
      <w:r w:rsidR="00DF108B">
        <w:rPr>
          <w:rFonts w:ascii="Arial" w:hAnsi="Arial" w:cs="Arial"/>
          <w:sz w:val="22"/>
        </w:rPr>
        <w:t>technikos direktoriaus Dariaus Gražio</w:t>
      </w:r>
      <w:r w:rsidR="00966027">
        <w:rPr>
          <w:rFonts w:ascii="Arial" w:hAnsi="Arial" w:cs="Arial"/>
          <w:sz w:val="22"/>
        </w:rPr>
        <w:t xml:space="preserve">, veikiančio pagal </w:t>
      </w:r>
      <w:r w:rsidR="00DF108B">
        <w:rPr>
          <w:rFonts w:ascii="Arial" w:hAnsi="Arial" w:cs="Arial"/>
          <w:sz w:val="22"/>
        </w:rPr>
        <w:t>2020-04-20 generalinio direktoriaus įsakymą Nr. 2-64-2020</w:t>
      </w:r>
      <w:r w:rsidR="00FD72D1">
        <w:rPr>
          <w:rFonts w:ascii="Arial" w:hAnsi="Arial" w:cs="Arial"/>
          <w:sz w:val="22"/>
        </w:rPr>
        <w:t xml:space="preserve"> </w:t>
      </w:r>
      <w:r w:rsidRPr="004A6733">
        <w:rPr>
          <w:rFonts w:ascii="Arial" w:hAnsi="Arial" w:cs="Arial"/>
          <w:sz w:val="22"/>
        </w:rPr>
        <w:t xml:space="preserve">(toliau – </w:t>
      </w:r>
      <w:r w:rsidRPr="00FD72D1">
        <w:rPr>
          <w:rFonts w:ascii="Arial" w:hAnsi="Arial" w:cs="Arial"/>
          <w:b/>
          <w:sz w:val="22"/>
        </w:rPr>
        <w:t>Užsakovas</w:t>
      </w:r>
      <w:r w:rsidRPr="004A6733">
        <w:rPr>
          <w:rFonts w:ascii="Arial" w:hAnsi="Arial" w:cs="Arial"/>
          <w:sz w:val="22"/>
        </w:rPr>
        <w:t>),</w:t>
      </w:r>
      <w:r w:rsidR="00FD72D1">
        <w:rPr>
          <w:rFonts w:ascii="Arial" w:hAnsi="Arial" w:cs="Arial"/>
          <w:sz w:val="22"/>
        </w:rPr>
        <w:t xml:space="preserve"> </w:t>
      </w:r>
    </w:p>
    <w:p w14:paraId="03E045CA" w14:textId="77777777" w:rsidR="001A612A" w:rsidRPr="004A6733" w:rsidRDefault="001A612A" w:rsidP="001A612A">
      <w:pPr>
        <w:spacing w:line="276" w:lineRule="auto"/>
        <w:jc w:val="both"/>
        <w:rPr>
          <w:rFonts w:ascii="Arial" w:hAnsi="Arial" w:cs="Arial"/>
          <w:sz w:val="22"/>
        </w:rPr>
      </w:pPr>
      <w:r w:rsidRPr="004A6733">
        <w:rPr>
          <w:rFonts w:ascii="Arial" w:hAnsi="Arial" w:cs="Arial"/>
          <w:sz w:val="22"/>
        </w:rPr>
        <w:t>ir</w:t>
      </w:r>
    </w:p>
    <w:p w14:paraId="4DE213D3" w14:textId="77777777" w:rsidR="001A612A" w:rsidRPr="004A6733" w:rsidRDefault="001A612A" w:rsidP="001A612A">
      <w:pPr>
        <w:spacing w:line="276" w:lineRule="auto"/>
        <w:jc w:val="both"/>
        <w:rPr>
          <w:rFonts w:ascii="Arial" w:hAnsi="Arial" w:cs="Arial"/>
          <w:spacing w:val="-8"/>
          <w:sz w:val="22"/>
        </w:rPr>
      </w:pPr>
      <w:r w:rsidRPr="004A6733">
        <w:rPr>
          <w:rFonts w:ascii="Arial" w:hAnsi="Arial" w:cs="Arial"/>
          <w:sz w:val="22"/>
        </w:rPr>
        <w:t>..................................................., juridinio asmens kodas ................................., kurio registruota buveinė yra ........................................, duomenys apie įmonę kaupiami ir saugomi Lietuvos Respublikos juridinių asmenų registre, atstovaujama ............................................................., veikiančio (-</w:t>
      </w:r>
      <w:proofErr w:type="spellStart"/>
      <w:r w:rsidRPr="004A6733">
        <w:rPr>
          <w:rFonts w:ascii="Arial" w:hAnsi="Arial" w:cs="Arial"/>
          <w:sz w:val="22"/>
        </w:rPr>
        <w:t>ios</w:t>
      </w:r>
      <w:proofErr w:type="spellEnd"/>
      <w:r w:rsidRPr="004A6733">
        <w:rPr>
          <w:rFonts w:ascii="Arial" w:hAnsi="Arial" w:cs="Arial"/>
          <w:sz w:val="22"/>
        </w:rPr>
        <w:t xml:space="preserve">) pagal ....................................... (toliau – </w:t>
      </w:r>
      <w:r w:rsidRPr="00FD72D1">
        <w:rPr>
          <w:rFonts w:ascii="Arial" w:hAnsi="Arial" w:cs="Arial"/>
          <w:b/>
          <w:sz w:val="22"/>
        </w:rPr>
        <w:t>Rangovas</w:t>
      </w:r>
      <w:r w:rsidRPr="004A6733">
        <w:rPr>
          <w:rFonts w:ascii="Arial" w:hAnsi="Arial" w:cs="Arial"/>
          <w:sz w:val="22"/>
        </w:rPr>
        <w:t xml:space="preserve">), </w:t>
      </w:r>
      <w:r w:rsidRPr="004A6733">
        <w:rPr>
          <w:rFonts w:ascii="Arial" w:hAnsi="Arial" w:cs="Arial"/>
          <w:spacing w:val="-8"/>
          <w:sz w:val="22"/>
        </w:rPr>
        <w:t>toliau kartu šioje darbų pirkimo–pardavimo sutartyje vadinami „Šalimis“, o kiekvienas atskirai – „Šalimi“,</w:t>
      </w:r>
    </w:p>
    <w:p w14:paraId="751F5D64" w14:textId="77777777" w:rsidR="001A612A" w:rsidRPr="004A6733" w:rsidRDefault="001A612A" w:rsidP="001A612A">
      <w:pPr>
        <w:spacing w:line="276" w:lineRule="auto"/>
        <w:jc w:val="both"/>
        <w:rPr>
          <w:rFonts w:ascii="Arial" w:hAnsi="Arial" w:cs="Arial"/>
          <w:i/>
          <w:sz w:val="22"/>
          <w:szCs w:val="22"/>
        </w:rPr>
      </w:pPr>
      <w:r w:rsidRPr="004A6733">
        <w:rPr>
          <w:rFonts w:ascii="Arial" w:hAnsi="Arial" w:cs="Arial"/>
          <w:i/>
          <w:sz w:val="22"/>
          <w:szCs w:val="22"/>
        </w:rPr>
        <w:t>jei tai ūkio subjektų grupė –atitinkami duomenys apie kiekvieną partnerį)</w:t>
      </w:r>
    </w:p>
    <w:p w14:paraId="4F4EBA11" w14:textId="77777777" w:rsidR="001A612A" w:rsidRPr="004A6733" w:rsidRDefault="001A612A" w:rsidP="001A612A">
      <w:pPr>
        <w:spacing w:line="276" w:lineRule="auto"/>
        <w:jc w:val="both"/>
        <w:rPr>
          <w:rFonts w:ascii="Arial" w:hAnsi="Arial" w:cs="Arial"/>
          <w:sz w:val="22"/>
        </w:rPr>
      </w:pPr>
    </w:p>
    <w:p w14:paraId="1A44F804" w14:textId="77777777" w:rsidR="001A612A" w:rsidRPr="004A6733" w:rsidRDefault="001A612A" w:rsidP="001A612A">
      <w:pPr>
        <w:spacing w:line="276" w:lineRule="auto"/>
        <w:jc w:val="both"/>
        <w:rPr>
          <w:rFonts w:ascii="Arial" w:hAnsi="Arial" w:cs="Arial"/>
          <w:sz w:val="22"/>
        </w:rPr>
      </w:pPr>
      <w:r w:rsidRPr="004A6733">
        <w:rPr>
          <w:rFonts w:ascii="Arial" w:hAnsi="Arial" w:cs="Arial"/>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62EB8320" w14:textId="02D0C398" w:rsidR="001A612A" w:rsidRDefault="001A612A" w:rsidP="001A612A">
      <w:pPr>
        <w:spacing w:line="276" w:lineRule="auto"/>
        <w:jc w:val="both"/>
        <w:rPr>
          <w:rFonts w:ascii="Arial" w:hAnsi="Arial" w:cs="Arial"/>
          <w:sz w:val="22"/>
        </w:rPr>
      </w:pPr>
    </w:p>
    <w:p w14:paraId="1DEC60D5" w14:textId="77777777" w:rsidR="001058FC" w:rsidRPr="004A6733" w:rsidRDefault="001058FC" w:rsidP="001A612A">
      <w:pPr>
        <w:spacing w:line="276" w:lineRule="auto"/>
        <w:jc w:val="both"/>
        <w:rPr>
          <w:rFonts w:ascii="Arial" w:hAnsi="Arial" w:cs="Arial"/>
          <w:sz w:val="22"/>
        </w:rPr>
      </w:pPr>
    </w:p>
    <w:p w14:paraId="00123C05" w14:textId="77777777" w:rsidR="001A612A" w:rsidRPr="004A6733" w:rsidRDefault="001A612A" w:rsidP="001A612A">
      <w:pPr>
        <w:spacing w:line="276" w:lineRule="auto"/>
        <w:jc w:val="center"/>
        <w:outlineLvl w:val="0"/>
        <w:rPr>
          <w:rFonts w:ascii="Arial" w:hAnsi="Arial" w:cs="Arial"/>
          <w:sz w:val="22"/>
          <w:szCs w:val="22"/>
        </w:rPr>
      </w:pPr>
      <w:r w:rsidRPr="004A6733">
        <w:rPr>
          <w:rFonts w:ascii="Arial" w:hAnsi="Arial" w:cs="Arial"/>
          <w:b/>
          <w:sz w:val="22"/>
          <w:szCs w:val="22"/>
        </w:rPr>
        <w:t>1. Sutarties dalykas</w:t>
      </w:r>
    </w:p>
    <w:p w14:paraId="569533AD" w14:textId="77777777" w:rsidR="001A612A" w:rsidRPr="00DF108B" w:rsidRDefault="001A612A" w:rsidP="001A612A">
      <w:pPr>
        <w:spacing w:line="276" w:lineRule="auto"/>
        <w:outlineLvl w:val="0"/>
        <w:rPr>
          <w:rFonts w:ascii="Arial" w:hAnsi="Arial" w:cs="Arial"/>
          <w:b/>
          <w:sz w:val="22"/>
          <w:szCs w:val="22"/>
        </w:rPr>
      </w:pPr>
    </w:p>
    <w:p w14:paraId="34EC65F7" w14:textId="3A269877" w:rsidR="001A612A" w:rsidRPr="004A6733" w:rsidRDefault="001A612A" w:rsidP="001058FC">
      <w:pPr>
        <w:spacing w:line="276" w:lineRule="auto"/>
        <w:ind w:firstLine="567"/>
        <w:jc w:val="both"/>
        <w:rPr>
          <w:rFonts w:ascii="Arial" w:hAnsi="Arial" w:cs="Arial"/>
          <w:b/>
          <w:bCs/>
          <w:noProof/>
          <w:sz w:val="22"/>
          <w:szCs w:val="22"/>
        </w:rPr>
      </w:pPr>
      <w:r w:rsidRPr="00DF108B">
        <w:rPr>
          <w:rFonts w:ascii="Arial" w:hAnsi="Arial" w:cs="Arial"/>
          <w:sz w:val="22"/>
          <w:szCs w:val="22"/>
        </w:rPr>
        <w:t>1.1. Sutarties dalykas yra</w:t>
      </w:r>
      <w:r w:rsidR="00DF108B" w:rsidRPr="00DF108B">
        <w:rPr>
          <w:rFonts w:ascii="Arial" w:hAnsi="Arial" w:cs="Arial"/>
          <w:sz w:val="22"/>
          <w:szCs w:val="22"/>
        </w:rPr>
        <w:t xml:space="preserve"> (</w:t>
      </w:r>
      <w:r w:rsidR="00DF108B" w:rsidRPr="00DF108B">
        <w:rPr>
          <w:rFonts w:ascii="Arial" w:hAnsi="Arial" w:cs="Arial"/>
          <w:i/>
          <w:iCs/>
          <w:sz w:val="22"/>
          <w:szCs w:val="22"/>
        </w:rPr>
        <w:t>I dalies atveju)</w:t>
      </w:r>
      <w:r w:rsidR="00DF108B" w:rsidRPr="00DF108B">
        <w:rPr>
          <w:rFonts w:ascii="Arial" w:hAnsi="Arial" w:cs="Arial"/>
          <w:sz w:val="22"/>
          <w:szCs w:val="22"/>
        </w:rPr>
        <w:t xml:space="preserve"> Pramonės vandens siurblinės siurblio P7 dažnio keitiklių įrengimas; (</w:t>
      </w:r>
      <w:r w:rsidR="00DF108B" w:rsidRPr="00DF108B">
        <w:rPr>
          <w:rFonts w:ascii="Arial" w:hAnsi="Arial" w:cs="Arial"/>
          <w:i/>
          <w:iCs/>
          <w:sz w:val="22"/>
          <w:szCs w:val="22"/>
        </w:rPr>
        <w:t xml:space="preserve">II dalies atveju) </w:t>
      </w:r>
      <w:r w:rsidR="00DF108B" w:rsidRPr="00DF108B">
        <w:rPr>
          <w:rFonts w:ascii="Arial" w:hAnsi="Arial" w:cs="Arial"/>
          <w:sz w:val="22"/>
          <w:szCs w:val="22"/>
        </w:rPr>
        <w:t>Garliavos vandens siurblinės siurblių P1-P4 dažnio keitiklių įrengimas</w:t>
      </w:r>
      <w:r w:rsidR="00DF108B" w:rsidRPr="00DF108B">
        <w:rPr>
          <w:rFonts w:ascii="Arial" w:hAnsi="Arial" w:cs="Arial"/>
          <w:i/>
          <w:iCs/>
          <w:sz w:val="22"/>
          <w:szCs w:val="22"/>
        </w:rPr>
        <w:t xml:space="preserve"> (III dalies atveju); </w:t>
      </w:r>
      <w:r w:rsidR="00DF108B" w:rsidRPr="00DF108B">
        <w:rPr>
          <w:rFonts w:ascii="Arial" w:hAnsi="Arial" w:cs="Arial"/>
          <w:sz w:val="22"/>
          <w:szCs w:val="22"/>
        </w:rPr>
        <w:t>Nuotekų siurblinės Nr. 6 siurblio P2 dažnio keitiklio įrengimas</w:t>
      </w:r>
      <w:r w:rsidR="00DF108B" w:rsidRPr="00DF108B">
        <w:rPr>
          <w:rFonts w:ascii="Arial" w:hAnsi="Arial" w:cs="Arial"/>
        </w:rPr>
        <w:t xml:space="preserve"> </w:t>
      </w:r>
      <w:r w:rsidRPr="004A6733">
        <w:rPr>
          <w:rFonts w:ascii="Arial" w:hAnsi="Arial" w:cs="Arial"/>
          <w:sz w:val="22"/>
          <w:szCs w:val="22"/>
        </w:rPr>
        <w:t xml:space="preserve">(toliau - </w:t>
      </w:r>
      <w:r w:rsidRPr="00FD72D1">
        <w:rPr>
          <w:rFonts w:ascii="Arial" w:hAnsi="Arial" w:cs="Arial"/>
          <w:b/>
          <w:sz w:val="22"/>
          <w:szCs w:val="22"/>
        </w:rPr>
        <w:t>Darbai</w:t>
      </w:r>
      <w:r w:rsidRPr="004A6733">
        <w:rPr>
          <w:rFonts w:ascii="Arial" w:hAnsi="Arial" w:cs="Arial"/>
          <w:sz w:val="22"/>
          <w:szCs w:val="22"/>
        </w:rPr>
        <w:t>)</w:t>
      </w:r>
      <w:r w:rsidRPr="004A6733">
        <w:rPr>
          <w:rFonts w:ascii="Arial" w:hAnsi="Arial" w:cs="Arial"/>
          <w:i/>
          <w:sz w:val="22"/>
          <w:szCs w:val="22"/>
        </w:rPr>
        <w:t>.</w:t>
      </w:r>
    </w:p>
    <w:p w14:paraId="6C108E58" w14:textId="77777777" w:rsidR="001A612A" w:rsidRPr="004A6733" w:rsidRDefault="001A612A" w:rsidP="001058FC">
      <w:pPr>
        <w:spacing w:line="276" w:lineRule="auto"/>
        <w:ind w:firstLine="567"/>
        <w:jc w:val="both"/>
        <w:rPr>
          <w:rFonts w:ascii="Arial" w:hAnsi="Arial" w:cs="Arial"/>
          <w:sz w:val="22"/>
          <w:szCs w:val="22"/>
        </w:rPr>
      </w:pPr>
      <w:r w:rsidRPr="004A6733">
        <w:rPr>
          <w:rFonts w:ascii="Arial" w:hAnsi="Arial" w:cs="Arial"/>
          <w:sz w:val="22"/>
          <w:szCs w:val="22"/>
        </w:rPr>
        <w:t>1.2. Atliekamų Darbų techninė užduotis, apimtys pateikiami Sutarties specialiųjų sąlygų priede Nr. 1 „Techninė specifikacija“.</w:t>
      </w:r>
    </w:p>
    <w:p w14:paraId="5231A919" w14:textId="104B9138" w:rsidR="001A612A" w:rsidRDefault="001A612A" w:rsidP="001A612A">
      <w:pPr>
        <w:spacing w:line="276" w:lineRule="auto"/>
        <w:ind w:firstLine="360"/>
        <w:jc w:val="both"/>
        <w:rPr>
          <w:rFonts w:ascii="Arial" w:hAnsi="Arial" w:cs="Arial"/>
          <w:sz w:val="22"/>
          <w:szCs w:val="22"/>
        </w:rPr>
      </w:pPr>
    </w:p>
    <w:p w14:paraId="3E0EC08D" w14:textId="77777777" w:rsidR="001058FC" w:rsidRPr="004A6733" w:rsidRDefault="001058FC" w:rsidP="001A612A">
      <w:pPr>
        <w:spacing w:line="276" w:lineRule="auto"/>
        <w:ind w:firstLine="360"/>
        <w:jc w:val="both"/>
        <w:rPr>
          <w:rFonts w:ascii="Arial" w:hAnsi="Arial" w:cs="Arial"/>
          <w:sz w:val="22"/>
          <w:szCs w:val="22"/>
        </w:rPr>
      </w:pPr>
    </w:p>
    <w:p w14:paraId="563109E9" w14:textId="77777777" w:rsidR="001A612A" w:rsidRPr="004A6733" w:rsidRDefault="001A612A" w:rsidP="001A612A">
      <w:pPr>
        <w:spacing w:line="276" w:lineRule="auto"/>
        <w:jc w:val="center"/>
        <w:outlineLvl w:val="0"/>
        <w:rPr>
          <w:rFonts w:ascii="Arial" w:hAnsi="Arial" w:cs="Arial"/>
          <w:b/>
          <w:sz w:val="22"/>
          <w:szCs w:val="22"/>
        </w:rPr>
      </w:pPr>
      <w:r w:rsidRPr="004A6733">
        <w:rPr>
          <w:rFonts w:ascii="Arial" w:hAnsi="Arial" w:cs="Arial"/>
          <w:b/>
          <w:sz w:val="22"/>
          <w:szCs w:val="22"/>
        </w:rPr>
        <w:t>2. Sutarties galiojimas, vykdymo pradžia, sustabdymas ir nutraukimas</w:t>
      </w:r>
    </w:p>
    <w:p w14:paraId="325603B7" w14:textId="77777777" w:rsidR="001A612A" w:rsidRPr="004A6733" w:rsidRDefault="001A612A" w:rsidP="001A612A">
      <w:pPr>
        <w:spacing w:line="276" w:lineRule="auto"/>
        <w:jc w:val="both"/>
        <w:outlineLvl w:val="0"/>
        <w:rPr>
          <w:rFonts w:ascii="Arial" w:hAnsi="Arial" w:cs="Arial"/>
          <w:b/>
          <w:sz w:val="22"/>
          <w:szCs w:val="22"/>
        </w:rPr>
      </w:pPr>
    </w:p>
    <w:p w14:paraId="28D955AE" w14:textId="19EE899C" w:rsidR="001A612A" w:rsidRPr="004A6733" w:rsidRDefault="001A612A" w:rsidP="001058FC">
      <w:pPr>
        <w:tabs>
          <w:tab w:val="left" w:pos="993"/>
        </w:tabs>
        <w:spacing w:line="276" w:lineRule="auto"/>
        <w:ind w:right="17" w:firstLine="567"/>
        <w:jc w:val="both"/>
        <w:rPr>
          <w:rFonts w:ascii="Arial" w:eastAsia="Calibri" w:hAnsi="Arial" w:cs="Arial"/>
          <w:sz w:val="22"/>
          <w:szCs w:val="22"/>
        </w:rPr>
      </w:pPr>
      <w:r w:rsidRPr="004A6733">
        <w:rPr>
          <w:rFonts w:ascii="Arial" w:eastAsia="Calibri" w:hAnsi="Arial" w:cs="Arial"/>
          <w:sz w:val="22"/>
        </w:rPr>
        <w:t>2.1. Sutartis sudaroma</w:t>
      </w:r>
      <w:r w:rsidRPr="004A6733">
        <w:rPr>
          <w:rFonts w:ascii="Arial" w:eastAsia="Calibri" w:hAnsi="Arial" w:cs="Arial"/>
          <w:b/>
          <w:sz w:val="22"/>
        </w:rPr>
        <w:t xml:space="preserve"> </w:t>
      </w:r>
      <w:r w:rsidR="00BA29EA" w:rsidRPr="00BA29EA">
        <w:rPr>
          <w:rFonts w:ascii="Arial" w:eastAsia="Calibri" w:hAnsi="Arial" w:cs="Arial"/>
          <w:b/>
          <w:sz w:val="22"/>
        </w:rPr>
        <w:t>9 (devynių)</w:t>
      </w:r>
      <w:r w:rsidR="00BA29EA">
        <w:rPr>
          <w:rFonts w:ascii="Arial" w:eastAsia="Calibri" w:hAnsi="Arial" w:cs="Arial"/>
          <w:sz w:val="22"/>
        </w:rPr>
        <w:t xml:space="preserve"> </w:t>
      </w:r>
      <w:r w:rsidRPr="004A6733">
        <w:rPr>
          <w:rFonts w:ascii="Arial" w:eastAsia="Calibri" w:hAnsi="Arial" w:cs="Arial"/>
          <w:sz w:val="22"/>
        </w:rPr>
        <w:t>mėnesių laikotarpiui</w:t>
      </w:r>
      <w:r w:rsidRPr="004A6733">
        <w:rPr>
          <w:rFonts w:ascii="Arial" w:eastAsia="Calibri" w:hAnsi="Arial" w:cs="Arial"/>
          <w:b/>
          <w:sz w:val="22"/>
        </w:rPr>
        <w:t xml:space="preserve"> </w:t>
      </w:r>
      <w:r w:rsidRPr="004A6733">
        <w:rPr>
          <w:rFonts w:ascii="Arial" w:eastAsia="Calibri" w:hAnsi="Arial" w:cs="Arial"/>
          <w:sz w:val="22"/>
        </w:rPr>
        <w:t>jos trukmę skaičiuojant nuo įsigaliojimo dienos.</w:t>
      </w:r>
      <w:r w:rsidR="004C1209">
        <w:rPr>
          <w:rFonts w:ascii="Arial" w:eastAsia="Calibri" w:hAnsi="Arial" w:cs="Arial"/>
          <w:sz w:val="22"/>
        </w:rPr>
        <w:t xml:space="preserve"> </w:t>
      </w:r>
      <w:r w:rsidR="00DF108B">
        <w:rPr>
          <w:rFonts w:ascii="Arial" w:eastAsia="Calibri" w:hAnsi="Arial" w:cs="Arial"/>
          <w:sz w:val="22"/>
        </w:rPr>
        <w:t xml:space="preserve">Sutarties terminą sudaro: </w:t>
      </w:r>
      <w:r w:rsidR="00021831">
        <w:rPr>
          <w:rFonts w:ascii="Arial" w:eastAsia="Calibri" w:hAnsi="Arial" w:cs="Arial"/>
          <w:sz w:val="22"/>
        </w:rPr>
        <w:t xml:space="preserve">darbų atlikimo terminas - </w:t>
      </w:r>
      <w:r w:rsidR="00DF108B">
        <w:rPr>
          <w:rFonts w:ascii="Arial" w:eastAsia="Calibri" w:hAnsi="Arial" w:cs="Arial"/>
          <w:sz w:val="22"/>
        </w:rPr>
        <w:t>6 (šeši) mėnesiai</w:t>
      </w:r>
      <w:r w:rsidR="00021831">
        <w:rPr>
          <w:rFonts w:ascii="Arial" w:eastAsia="Calibri" w:hAnsi="Arial" w:cs="Arial"/>
          <w:sz w:val="22"/>
        </w:rPr>
        <w:t>,</w:t>
      </w:r>
      <w:r w:rsidR="00DF108B">
        <w:rPr>
          <w:rFonts w:ascii="Arial" w:eastAsia="Calibri" w:hAnsi="Arial" w:cs="Arial"/>
          <w:sz w:val="22"/>
        </w:rPr>
        <w:t xml:space="preserve"> Sutarties pratęsimas</w:t>
      </w:r>
      <w:r w:rsidR="00021831">
        <w:rPr>
          <w:rFonts w:ascii="Arial" w:eastAsia="Calibri" w:hAnsi="Arial" w:cs="Arial"/>
          <w:sz w:val="22"/>
        </w:rPr>
        <w:t>, pagal Sutarties 2.3. punktą,</w:t>
      </w:r>
      <w:r w:rsidR="00DF108B">
        <w:rPr>
          <w:rFonts w:ascii="Arial" w:eastAsia="Calibri" w:hAnsi="Arial" w:cs="Arial"/>
          <w:sz w:val="22"/>
        </w:rPr>
        <w:t xml:space="preserve"> – 2 (du) mėnesiai, atsiskaitymo terminas – 1 (vienas) mėnuo. </w:t>
      </w:r>
    </w:p>
    <w:p w14:paraId="58293309" w14:textId="77777777" w:rsidR="00851E39" w:rsidRPr="00A20F0D" w:rsidRDefault="001A612A" w:rsidP="001058FC">
      <w:pPr>
        <w:tabs>
          <w:tab w:val="left" w:pos="993"/>
        </w:tabs>
        <w:spacing w:line="276" w:lineRule="auto"/>
        <w:ind w:right="17" w:firstLine="567"/>
        <w:jc w:val="both"/>
        <w:rPr>
          <w:rFonts w:ascii="Arial" w:eastAsia="Calibri" w:hAnsi="Arial" w:cs="Arial"/>
          <w:sz w:val="22"/>
          <w:szCs w:val="22"/>
        </w:rPr>
      </w:pPr>
      <w:r w:rsidRPr="00A20F0D">
        <w:rPr>
          <w:rFonts w:ascii="Arial" w:eastAsia="Calibri" w:hAnsi="Arial" w:cs="Arial"/>
          <w:sz w:val="22"/>
          <w:szCs w:val="22"/>
        </w:rPr>
        <w:t xml:space="preserve">2.2. </w:t>
      </w:r>
      <w:r w:rsidR="00851E39" w:rsidRPr="00A20F0D">
        <w:rPr>
          <w:rFonts w:ascii="Arial" w:eastAsia="Calibri" w:hAnsi="Arial" w:cs="Arial"/>
          <w:sz w:val="22"/>
          <w:szCs w:val="22"/>
        </w:rPr>
        <w:t>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3F97BE4E" w14:textId="20A20469" w:rsidR="00851E39" w:rsidRPr="00A20F0D" w:rsidRDefault="00851E39" w:rsidP="001058FC">
      <w:pPr>
        <w:tabs>
          <w:tab w:val="left" w:pos="993"/>
        </w:tabs>
        <w:spacing w:line="276" w:lineRule="auto"/>
        <w:ind w:right="17" w:firstLine="567"/>
        <w:jc w:val="both"/>
        <w:rPr>
          <w:rFonts w:ascii="Arial" w:eastAsia="Calibri" w:hAnsi="Arial" w:cs="Arial"/>
          <w:sz w:val="22"/>
          <w:szCs w:val="22"/>
        </w:rPr>
      </w:pPr>
      <w:r w:rsidRPr="00A20F0D">
        <w:rPr>
          <w:rFonts w:ascii="Arial" w:eastAsia="Calibri" w:hAnsi="Arial" w:cs="Arial"/>
          <w:sz w:val="22"/>
          <w:szCs w:val="22"/>
        </w:rPr>
        <w:lastRenderedPageBreak/>
        <w:t>2.3.</w:t>
      </w:r>
      <w:r w:rsidR="00021831">
        <w:rPr>
          <w:rFonts w:ascii="Arial" w:eastAsia="Calibri" w:hAnsi="Arial" w:cs="Arial"/>
          <w:sz w:val="22"/>
          <w:szCs w:val="22"/>
        </w:rPr>
        <w:t xml:space="preserve"> Rangovas</w:t>
      </w:r>
      <w:r w:rsidR="00021831" w:rsidRPr="00021831">
        <w:rPr>
          <w:rFonts w:ascii="Arial" w:eastAsia="Calibri" w:hAnsi="Arial" w:cs="Arial"/>
          <w:sz w:val="22"/>
          <w:szCs w:val="22"/>
        </w:rPr>
        <w:t xml:space="preserve"> turi teisę į </w:t>
      </w:r>
      <w:r w:rsidR="00021831">
        <w:rPr>
          <w:rFonts w:ascii="Arial" w:eastAsia="Calibri" w:hAnsi="Arial" w:cs="Arial"/>
          <w:sz w:val="22"/>
          <w:szCs w:val="22"/>
        </w:rPr>
        <w:t>D</w:t>
      </w:r>
      <w:r w:rsidR="00021831" w:rsidRPr="00021831">
        <w:rPr>
          <w:rFonts w:ascii="Arial" w:eastAsia="Calibri" w:hAnsi="Arial" w:cs="Arial"/>
          <w:sz w:val="22"/>
          <w:szCs w:val="22"/>
        </w:rPr>
        <w:t xml:space="preserve">arbų atlikimo termino pratęsimą, tačiau tik tuo atveju, jei atsiranda įrodymais pagrįstų kliūčių ar trukdymų, kurių atsiradimui </w:t>
      </w:r>
      <w:r w:rsidR="00021831">
        <w:rPr>
          <w:rFonts w:ascii="Arial" w:eastAsia="Calibri" w:hAnsi="Arial" w:cs="Arial"/>
          <w:sz w:val="22"/>
          <w:szCs w:val="22"/>
        </w:rPr>
        <w:t>Rangovas</w:t>
      </w:r>
      <w:r w:rsidR="00021831" w:rsidRPr="00021831">
        <w:rPr>
          <w:rFonts w:ascii="Arial" w:eastAsia="Calibri" w:hAnsi="Arial" w:cs="Arial"/>
          <w:sz w:val="22"/>
          <w:szCs w:val="22"/>
        </w:rPr>
        <w:t xml:space="preserve"> neturi įtakos ir už kuriuos jis neatsako ir kurie sukelti ir priskirtini tretiesiems asmenims, ar kitų aplinkybių, kurių </w:t>
      </w:r>
      <w:r w:rsidR="00021831">
        <w:rPr>
          <w:rFonts w:ascii="Arial" w:eastAsia="Calibri" w:hAnsi="Arial" w:cs="Arial"/>
          <w:sz w:val="22"/>
          <w:szCs w:val="22"/>
        </w:rPr>
        <w:t>Rangovas</w:t>
      </w:r>
      <w:r w:rsidR="00021831" w:rsidRPr="00021831">
        <w:rPr>
          <w:rFonts w:ascii="Arial" w:eastAsia="Calibri" w:hAnsi="Arial" w:cs="Arial"/>
          <w:sz w:val="22"/>
          <w:szCs w:val="22"/>
        </w:rPr>
        <w:t xml:space="preserve"> negalėjo iš anksto numatyti. Aplinkybės, kuriomis grindžiama būtinybė pratęsti </w:t>
      </w:r>
      <w:r w:rsidR="00021831">
        <w:rPr>
          <w:rFonts w:ascii="Arial" w:eastAsia="Calibri" w:hAnsi="Arial" w:cs="Arial"/>
          <w:sz w:val="22"/>
          <w:szCs w:val="22"/>
        </w:rPr>
        <w:t>D</w:t>
      </w:r>
      <w:r w:rsidR="00021831" w:rsidRPr="00021831">
        <w:rPr>
          <w:rFonts w:ascii="Arial" w:eastAsia="Calibri" w:hAnsi="Arial" w:cs="Arial"/>
          <w:sz w:val="22"/>
          <w:szCs w:val="22"/>
        </w:rPr>
        <w:t xml:space="preserve">arbų atlikimo terminą, jokiu būdu negali priklausyti nuo </w:t>
      </w:r>
      <w:r w:rsidR="00021831">
        <w:rPr>
          <w:rFonts w:ascii="Arial" w:eastAsia="Calibri" w:hAnsi="Arial" w:cs="Arial"/>
          <w:sz w:val="22"/>
          <w:szCs w:val="22"/>
        </w:rPr>
        <w:t>Rangovo</w:t>
      </w:r>
      <w:r w:rsidR="00021831" w:rsidRPr="00021831">
        <w:rPr>
          <w:rFonts w:ascii="Arial" w:eastAsia="Calibri" w:hAnsi="Arial" w:cs="Arial"/>
          <w:sz w:val="22"/>
          <w:szCs w:val="22"/>
        </w:rPr>
        <w:t xml:space="preserve">. Kiekvienu tokiu atveju, </w:t>
      </w:r>
      <w:r w:rsidR="00021831">
        <w:rPr>
          <w:rFonts w:ascii="Arial" w:eastAsia="Calibri" w:hAnsi="Arial" w:cs="Arial"/>
          <w:sz w:val="22"/>
          <w:szCs w:val="22"/>
        </w:rPr>
        <w:t>Rangovas</w:t>
      </w:r>
      <w:r w:rsidR="00021831" w:rsidRPr="00021831">
        <w:rPr>
          <w:rFonts w:ascii="Arial" w:eastAsia="Calibri" w:hAnsi="Arial" w:cs="Arial"/>
          <w:sz w:val="22"/>
          <w:szCs w:val="22"/>
        </w:rPr>
        <w:t xml:space="preserve"> raštu nedelsdamas, bet ne vėliau kaip per 3 darbo dienas, apie tai praneša </w:t>
      </w:r>
      <w:r w:rsidR="00021831">
        <w:rPr>
          <w:rFonts w:ascii="Arial" w:eastAsia="Calibri" w:hAnsi="Arial" w:cs="Arial"/>
          <w:sz w:val="22"/>
          <w:szCs w:val="22"/>
        </w:rPr>
        <w:t>Užsakovui,</w:t>
      </w:r>
      <w:r w:rsidR="00021831" w:rsidRPr="00021831">
        <w:rPr>
          <w:rFonts w:ascii="Arial" w:eastAsia="Calibri" w:hAnsi="Arial" w:cs="Arial"/>
          <w:sz w:val="22"/>
          <w:szCs w:val="22"/>
        </w:rPr>
        <w:t xml:space="preserve"> pateikdamas minėtų aplinkybių egzistavimo įrodymus. Nurodytas aplinkybes vertina </w:t>
      </w:r>
      <w:r w:rsidR="00021831">
        <w:rPr>
          <w:rFonts w:ascii="Arial" w:eastAsia="Calibri" w:hAnsi="Arial" w:cs="Arial"/>
          <w:sz w:val="22"/>
          <w:szCs w:val="22"/>
        </w:rPr>
        <w:t>Užsakovas</w:t>
      </w:r>
      <w:r w:rsidR="00021831" w:rsidRPr="00021831">
        <w:rPr>
          <w:rFonts w:ascii="Arial" w:eastAsia="Calibri" w:hAnsi="Arial" w:cs="Arial"/>
          <w:sz w:val="22"/>
          <w:szCs w:val="22"/>
        </w:rPr>
        <w:t xml:space="preserve">. </w:t>
      </w:r>
      <w:r w:rsidR="00021831">
        <w:rPr>
          <w:rFonts w:ascii="Arial" w:eastAsia="Calibri" w:hAnsi="Arial" w:cs="Arial"/>
          <w:sz w:val="22"/>
          <w:szCs w:val="22"/>
        </w:rPr>
        <w:t>Užsakovui</w:t>
      </w:r>
      <w:r w:rsidR="00021831" w:rsidRPr="00021831">
        <w:rPr>
          <w:rFonts w:ascii="Arial" w:eastAsia="Calibri" w:hAnsi="Arial" w:cs="Arial"/>
          <w:sz w:val="22"/>
          <w:szCs w:val="22"/>
        </w:rPr>
        <w:t xml:space="preserve"> sutikus, </w:t>
      </w:r>
      <w:r w:rsidR="00021831">
        <w:rPr>
          <w:rFonts w:ascii="Arial" w:eastAsia="Calibri" w:hAnsi="Arial" w:cs="Arial"/>
          <w:sz w:val="22"/>
          <w:szCs w:val="22"/>
        </w:rPr>
        <w:t>Darbų</w:t>
      </w:r>
      <w:r w:rsidR="00021831" w:rsidRPr="00021831">
        <w:rPr>
          <w:rFonts w:ascii="Arial" w:eastAsia="Calibri" w:hAnsi="Arial" w:cs="Arial"/>
          <w:sz w:val="22"/>
          <w:szCs w:val="22"/>
        </w:rPr>
        <w:t xml:space="preserve"> atlikimo terminas gali būti pratęsiamas tik minėtų aplinkybių egzistavimo laikotarpiui, bet ne ilgiau </w:t>
      </w:r>
      <w:r w:rsidR="00021831">
        <w:rPr>
          <w:rFonts w:ascii="Arial" w:eastAsia="Calibri" w:hAnsi="Arial" w:cs="Arial"/>
          <w:sz w:val="22"/>
          <w:szCs w:val="22"/>
        </w:rPr>
        <w:t>3 (trijų) mėnesių</w:t>
      </w:r>
      <w:r w:rsidR="00021831" w:rsidRPr="00021831">
        <w:rPr>
          <w:rFonts w:ascii="Arial" w:eastAsia="Calibri" w:hAnsi="Arial" w:cs="Arial"/>
          <w:sz w:val="22"/>
          <w:szCs w:val="22"/>
        </w:rPr>
        <w:t xml:space="preserve"> laikotarpiui.</w:t>
      </w:r>
    </w:p>
    <w:p w14:paraId="3B6C8E9A" w14:textId="3C57A35F" w:rsidR="00851E39" w:rsidRPr="00A20F0D" w:rsidRDefault="00851E39" w:rsidP="001058FC">
      <w:pPr>
        <w:tabs>
          <w:tab w:val="left" w:pos="993"/>
        </w:tabs>
        <w:spacing w:line="276" w:lineRule="auto"/>
        <w:ind w:right="17" w:firstLine="567"/>
        <w:jc w:val="both"/>
        <w:rPr>
          <w:rFonts w:ascii="Arial" w:eastAsia="Calibri" w:hAnsi="Arial" w:cs="Arial"/>
          <w:sz w:val="22"/>
          <w:szCs w:val="22"/>
        </w:rPr>
      </w:pPr>
      <w:r w:rsidRPr="00A20F0D">
        <w:rPr>
          <w:rFonts w:ascii="Arial" w:eastAsia="Calibri" w:hAnsi="Arial" w:cs="Arial"/>
          <w:sz w:val="22"/>
          <w:szCs w:val="22"/>
        </w:rPr>
        <w:t xml:space="preserve">2.4. </w:t>
      </w:r>
      <w:r w:rsidR="00021831" w:rsidRPr="00021831">
        <w:rPr>
          <w:rFonts w:ascii="Arial" w:eastAsia="Calibri" w:hAnsi="Arial" w:cs="Arial"/>
          <w:sz w:val="22"/>
          <w:szCs w:val="22"/>
        </w:rPr>
        <w:t>Ne vėliau kaip per 14 dienų nuo Sutarties sudarymo dienos Rangovas pateikia tiekėjui darbų atlikimo ir mokėjimų grafiką</w:t>
      </w:r>
      <w:r w:rsidR="00021831">
        <w:rPr>
          <w:rFonts w:ascii="Arial" w:eastAsia="Calibri" w:hAnsi="Arial" w:cs="Arial"/>
          <w:sz w:val="22"/>
          <w:szCs w:val="22"/>
        </w:rPr>
        <w:t xml:space="preserve">. </w:t>
      </w:r>
      <w:r w:rsidRPr="00A20F0D">
        <w:rPr>
          <w:rFonts w:ascii="Arial" w:eastAsia="Calibri" w:hAnsi="Arial" w:cs="Arial"/>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EA782BC" w14:textId="77777777" w:rsidR="00851E39" w:rsidRPr="00A20F0D" w:rsidRDefault="00851E39" w:rsidP="001058FC">
      <w:pPr>
        <w:tabs>
          <w:tab w:val="left" w:pos="993"/>
        </w:tabs>
        <w:spacing w:line="276" w:lineRule="auto"/>
        <w:ind w:right="17" w:firstLine="567"/>
        <w:jc w:val="both"/>
        <w:rPr>
          <w:rFonts w:ascii="Arial" w:eastAsia="Calibri" w:hAnsi="Arial" w:cs="Arial"/>
          <w:sz w:val="22"/>
          <w:szCs w:val="22"/>
        </w:rPr>
      </w:pPr>
      <w:r w:rsidRPr="00A20F0D">
        <w:rPr>
          <w:rFonts w:ascii="Arial" w:eastAsia="Calibri" w:hAnsi="Arial" w:cs="Arial"/>
          <w:sz w:val="22"/>
          <w:szCs w:val="22"/>
        </w:rPr>
        <w:t xml:space="preserve">2.5.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B4F4981" w14:textId="77777777" w:rsidR="00851E39" w:rsidRPr="00A20F0D" w:rsidRDefault="00851E39" w:rsidP="001058FC">
      <w:pPr>
        <w:tabs>
          <w:tab w:val="left" w:pos="993"/>
        </w:tabs>
        <w:spacing w:line="276" w:lineRule="auto"/>
        <w:ind w:right="17" w:firstLine="567"/>
        <w:jc w:val="both"/>
        <w:rPr>
          <w:rFonts w:ascii="Arial" w:eastAsia="Calibri" w:hAnsi="Arial" w:cs="Arial"/>
          <w:sz w:val="22"/>
          <w:szCs w:val="22"/>
        </w:rPr>
      </w:pPr>
      <w:r w:rsidRPr="00A20F0D">
        <w:rPr>
          <w:rFonts w:ascii="Arial" w:eastAsia="Calibri" w:hAnsi="Arial" w:cs="Arial"/>
          <w:sz w:val="22"/>
          <w:szCs w:val="22"/>
        </w:rPr>
        <w:t xml:space="preserve">2.6. Aplinkybės, dėl kurių gali būti stabdomi Darbai, yra: </w:t>
      </w:r>
    </w:p>
    <w:p w14:paraId="7BC3A038"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papildomi archeologiniai tyrinėjimai, kurie nebuvo numatyti, bet kuriuos būtina atlikti;</w:t>
      </w:r>
    </w:p>
    <w:p w14:paraId="1AE673B1"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trečiųjų šalių įtaka;</w:t>
      </w:r>
    </w:p>
    <w:p w14:paraId="15F0FDC8"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sustabdytas finansavimas arba trūksta finansavimo;</w:t>
      </w:r>
    </w:p>
    <w:p w14:paraId="5944A923"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laiku neatlaisvinta Darbų vieta;</w:t>
      </w:r>
    </w:p>
    <w:p w14:paraId="3A19887E"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būtinas papildomas laikas įvykdyti papildomų Darbų viešąjį pirkimą;</w:t>
      </w:r>
    </w:p>
    <w:p w14:paraId="00962F61"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 xml:space="preserve">bet koks nenumatomas gamtos jėgų veikimas, kurio joks patyręs rangovas nebūtų galėjęs tikėtis; </w:t>
      </w:r>
    </w:p>
    <w:p w14:paraId="1CA45B68"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 xml:space="preserve">fizinės kliūtys arba kitos nei klimatinės fizinės sąlygos, su kuriomis vykdant darbus susidurta statybvietėje, ir tų kliūčių ar sąlygų Rangovas nebūtų galėjęs pagrįstai numatyti; </w:t>
      </w:r>
    </w:p>
    <w:p w14:paraId="68535CFA"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kitos aplinkybės, kurios nebuvo žinomos pirkimo vykdymo metu ir su kuriomis susidurtų bet kuris rangovas;</w:t>
      </w:r>
    </w:p>
    <w:p w14:paraId="6122D100"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Įvertinus visuotinai žinomas rizikas, susijusias su užkrečiamų ligų, įskaitant, bet neapsiribojant, koronovirusinės infekcijos (COVID-19) plitimu ir taikomas priemones asmenų sveikatai užtikrinti.</w:t>
      </w:r>
    </w:p>
    <w:p w14:paraId="0FB8DDFF" w14:textId="77777777" w:rsidR="00851E39" w:rsidRPr="00A20F0D" w:rsidRDefault="00851E39" w:rsidP="001058FC">
      <w:pPr>
        <w:tabs>
          <w:tab w:val="left" w:pos="993"/>
        </w:tabs>
        <w:spacing w:line="276" w:lineRule="auto"/>
        <w:ind w:right="17" w:firstLine="567"/>
        <w:jc w:val="both"/>
        <w:rPr>
          <w:rFonts w:ascii="Arial" w:eastAsia="Calibri" w:hAnsi="Arial" w:cs="Arial"/>
          <w:sz w:val="22"/>
          <w:szCs w:val="22"/>
        </w:rPr>
      </w:pPr>
      <w:r w:rsidRPr="00A20F0D">
        <w:rPr>
          <w:rFonts w:ascii="Arial" w:eastAsia="Calibri" w:hAnsi="Arial" w:cs="Arial"/>
          <w:sz w:val="22"/>
          <w:szCs w:val="22"/>
        </w:rPr>
        <w:t xml:space="preserve">2.7.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117A4A1" w14:textId="77777777" w:rsidR="001A612A" w:rsidRPr="004A6733" w:rsidRDefault="001A612A" w:rsidP="001A612A">
      <w:pPr>
        <w:widowControl w:val="0"/>
        <w:spacing w:line="276" w:lineRule="auto"/>
        <w:jc w:val="center"/>
        <w:rPr>
          <w:rFonts w:ascii="Arial" w:hAnsi="Arial" w:cs="Arial"/>
          <w:b/>
          <w:sz w:val="22"/>
          <w:szCs w:val="22"/>
        </w:rPr>
      </w:pPr>
    </w:p>
    <w:p w14:paraId="431378C0" w14:textId="77777777" w:rsidR="001A612A" w:rsidRPr="004A6733" w:rsidRDefault="001A612A" w:rsidP="001A612A">
      <w:pPr>
        <w:widowControl w:val="0"/>
        <w:spacing w:line="276" w:lineRule="auto"/>
        <w:jc w:val="center"/>
        <w:rPr>
          <w:rFonts w:ascii="Arial" w:hAnsi="Arial" w:cs="Arial"/>
          <w:b/>
          <w:sz w:val="22"/>
          <w:szCs w:val="22"/>
        </w:rPr>
      </w:pPr>
      <w:r w:rsidRPr="004A6733">
        <w:rPr>
          <w:rFonts w:ascii="Arial" w:hAnsi="Arial" w:cs="Arial"/>
          <w:b/>
          <w:sz w:val="22"/>
          <w:szCs w:val="22"/>
        </w:rPr>
        <w:t>3. Sutarties kaina (kainodaros taisyklės) ir mokėjimo sąlygos</w:t>
      </w:r>
    </w:p>
    <w:p w14:paraId="5D0C236F" w14:textId="77777777" w:rsidR="001A612A" w:rsidRPr="004A6733" w:rsidRDefault="001A612A" w:rsidP="001A612A">
      <w:pPr>
        <w:widowControl w:val="0"/>
        <w:spacing w:line="276" w:lineRule="auto"/>
        <w:jc w:val="both"/>
        <w:rPr>
          <w:rFonts w:ascii="Arial" w:hAnsi="Arial" w:cs="Arial"/>
          <w:i/>
          <w:sz w:val="22"/>
          <w:szCs w:val="22"/>
        </w:rPr>
      </w:pPr>
    </w:p>
    <w:p w14:paraId="35B83051" w14:textId="77777777" w:rsidR="001A612A" w:rsidRPr="004A6733" w:rsidRDefault="001A612A" w:rsidP="001058FC">
      <w:pPr>
        <w:widowControl w:val="0"/>
        <w:spacing w:line="276" w:lineRule="auto"/>
        <w:ind w:firstLine="567"/>
        <w:jc w:val="both"/>
        <w:rPr>
          <w:rFonts w:ascii="Arial" w:hAnsi="Arial" w:cs="Arial"/>
          <w:sz w:val="22"/>
        </w:rPr>
      </w:pPr>
      <w:r w:rsidRPr="004A6733">
        <w:rPr>
          <w:rFonts w:ascii="Arial" w:hAnsi="Arial" w:cs="Arial"/>
          <w:sz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4A6733" w14:paraId="7E1AA67B" w14:textId="77777777" w:rsidTr="00465D1E">
        <w:trPr>
          <w:trHeight w:val="629"/>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006605E2" w:rsidR="001A612A" w:rsidRPr="004A6733" w:rsidRDefault="001A612A" w:rsidP="00465D1E">
            <w:pPr>
              <w:rPr>
                <w:rFonts w:ascii="Arial" w:hAnsi="Arial" w:cs="Arial"/>
                <w:b/>
                <w:color w:val="000000"/>
                <w:sz w:val="22"/>
                <w:szCs w:val="22"/>
                <w:lang w:eastAsia="lt-LT"/>
              </w:rPr>
            </w:pPr>
            <w:r w:rsidRPr="004A6733">
              <w:rPr>
                <w:rFonts w:ascii="Arial" w:hAnsi="Arial" w:cs="Arial"/>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6AEE1D7" w14:textId="5E4DDC78" w:rsidR="001A612A" w:rsidRPr="004A6733" w:rsidRDefault="001A612A" w:rsidP="00465D1E">
            <w:pPr>
              <w:tabs>
                <w:tab w:val="right" w:leader="underscore" w:pos="6972"/>
              </w:tabs>
              <w:rPr>
                <w:rFonts w:ascii="Arial" w:hAnsi="Arial" w:cs="Arial"/>
                <w:color w:val="000000"/>
                <w:sz w:val="22"/>
                <w:szCs w:val="22"/>
              </w:rPr>
            </w:pPr>
            <w:r w:rsidRPr="004A6733">
              <w:rPr>
                <w:rFonts w:ascii="Arial" w:hAnsi="Arial" w:cs="Arial"/>
                <w:bCs/>
                <w:color w:val="000000"/>
                <w:sz w:val="22"/>
                <w:szCs w:val="22"/>
              </w:rPr>
              <w:t>Eur</w:t>
            </w:r>
            <w:r w:rsidR="00DE7253">
              <w:rPr>
                <w:rFonts w:ascii="Arial" w:hAnsi="Arial" w:cs="Arial"/>
                <w:bCs/>
                <w:color w:val="000000"/>
                <w:sz w:val="22"/>
                <w:szCs w:val="22"/>
              </w:rPr>
              <w:t xml:space="preserve"> (</w:t>
            </w:r>
            <w:r w:rsidR="00AB54E8">
              <w:rPr>
                <w:rFonts w:ascii="Arial" w:hAnsi="Arial" w:cs="Arial"/>
                <w:bCs/>
                <w:color w:val="000000"/>
                <w:sz w:val="22"/>
                <w:szCs w:val="22"/>
              </w:rPr>
              <w:t xml:space="preserve">                                 </w:t>
            </w:r>
            <w:r w:rsidR="00DE7253">
              <w:rPr>
                <w:rFonts w:ascii="Arial" w:hAnsi="Arial" w:cs="Arial"/>
                <w:bCs/>
                <w:color w:val="000000"/>
                <w:sz w:val="22"/>
                <w:szCs w:val="22"/>
              </w:rPr>
              <w:t>)</w:t>
            </w:r>
          </w:p>
        </w:tc>
      </w:tr>
      <w:tr w:rsidR="001A612A" w:rsidRPr="004A6733" w14:paraId="460128CB" w14:textId="77777777" w:rsidTr="00465D1E">
        <w:trPr>
          <w:trHeight w:val="566"/>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4A6733" w:rsidRDefault="001A612A" w:rsidP="00465D1E">
            <w:pPr>
              <w:rPr>
                <w:rFonts w:ascii="Arial" w:hAnsi="Arial" w:cs="Arial"/>
                <w:b/>
                <w:color w:val="000000"/>
                <w:sz w:val="22"/>
                <w:szCs w:val="22"/>
              </w:rPr>
            </w:pPr>
            <w:r w:rsidRPr="004A6733">
              <w:rPr>
                <w:rFonts w:ascii="Arial" w:hAnsi="Arial" w:cs="Arial"/>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2E2E893" w14:textId="33A4CF30" w:rsidR="001A612A" w:rsidRPr="004A6733" w:rsidRDefault="00EB3141" w:rsidP="00465D1E">
            <w:pPr>
              <w:tabs>
                <w:tab w:val="right" w:leader="underscore" w:pos="6972"/>
              </w:tabs>
              <w:rPr>
                <w:rFonts w:ascii="Arial" w:hAnsi="Arial" w:cs="Arial"/>
                <w:color w:val="000000"/>
                <w:sz w:val="22"/>
                <w:szCs w:val="22"/>
              </w:rPr>
            </w:pPr>
            <w:r>
              <w:rPr>
                <w:rFonts w:ascii="Arial" w:hAnsi="Arial" w:cs="Arial"/>
                <w:color w:val="000000"/>
                <w:sz w:val="22"/>
                <w:szCs w:val="22"/>
              </w:rPr>
              <w:t>Eur (</w:t>
            </w:r>
            <w:r w:rsidR="00AB54E8">
              <w:rPr>
                <w:rFonts w:ascii="Arial" w:hAnsi="Arial" w:cs="Arial"/>
                <w:color w:val="000000"/>
                <w:sz w:val="22"/>
                <w:szCs w:val="22"/>
              </w:rPr>
              <w:t xml:space="preserve">                                    )</w:t>
            </w:r>
          </w:p>
        </w:tc>
      </w:tr>
      <w:tr w:rsidR="001A612A" w:rsidRPr="004A6733" w14:paraId="2DD9E01A" w14:textId="77777777" w:rsidTr="00465D1E">
        <w:trPr>
          <w:trHeight w:val="603"/>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4A6733" w:rsidRDefault="001A612A" w:rsidP="00465D1E">
            <w:pPr>
              <w:rPr>
                <w:rFonts w:ascii="Arial" w:hAnsi="Arial" w:cs="Arial"/>
                <w:b/>
                <w:color w:val="000000"/>
                <w:sz w:val="22"/>
                <w:szCs w:val="22"/>
              </w:rPr>
            </w:pPr>
            <w:r w:rsidRPr="004A6733">
              <w:rPr>
                <w:rFonts w:ascii="Arial" w:hAnsi="Arial" w:cs="Arial"/>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EBB9898" w14:textId="12441D9C" w:rsidR="001A612A" w:rsidRPr="004A6733" w:rsidRDefault="001A612A" w:rsidP="00465D1E">
            <w:pPr>
              <w:tabs>
                <w:tab w:val="right" w:leader="underscore" w:pos="6972"/>
              </w:tabs>
              <w:rPr>
                <w:rFonts w:ascii="Arial" w:hAnsi="Arial" w:cs="Arial"/>
                <w:color w:val="000000"/>
                <w:sz w:val="22"/>
                <w:szCs w:val="22"/>
              </w:rPr>
            </w:pPr>
            <w:r w:rsidRPr="004A6733">
              <w:rPr>
                <w:rFonts w:ascii="Arial" w:hAnsi="Arial" w:cs="Arial"/>
                <w:color w:val="000000"/>
                <w:sz w:val="22"/>
                <w:szCs w:val="22"/>
              </w:rPr>
              <w:t>Eu</w:t>
            </w:r>
            <w:r w:rsidR="00EB3141">
              <w:rPr>
                <w:rFonts w:ascii="Arial" w:hAnsi="Arial" w:cs="Arial"/>
                <w:color w:val="000000"/>
                <w:sz w:val="22"/>
                <w:szCs w:val="22"/>
              </w:rPr>
              <w:t>r (</w:t>
            </w:r>
            <w:r w:rsidR="00AB54E8">
              <w:rPr>
                <w:rFonts w:ascii="Arial" w:hAnsi="Arial" w:cs="Arial"/>
                <w:color w:val="000000"/>
                <w:sz w:val="22"/>
                <w:szCs w:val="22"/>
              </w:rPr>
              <w:t xml:space="preserve">                                   )</w:t>
            </w:r>
          </w:p>
        </w:tc>
      </w:tr>
    </w:tbl>
    <w:p w14:paraId="1A771A0B" w14:textId="77777777" w:rsidR="001A612A" w:rsidRPr="004A6733" w:rsidRDefault="001A612A" w:rsidP="001A612A">
      <w:pPr>
        <w:widowControl w:val="0"/>
        <w:spacing w:line="276" w:lineRule="auto"/>
        <w:ind w:firstLine="720"/>
        <w:jc w:val="both"/>
        <w:rPr>
          <w:rFonts w:ascii="Arial" w:hAnsi="Arial" w:cs="Arial"/>
          <w:sz w:val="22"/>
        </w:rPr>
      </w:pPr>
    </w:p>
    <w:p w14:paraId="769244BE" w14:textId="12EB1615" w:rsidR="00C908B2" w:rsidRPr="00EF6B03" w:rsidRDefault="00C908B2" w:rsidP="00C908B2">
      <w:pPr>
        <w:spacing w:line="276" w:lineRule="auto"/>
        <w:ind w:right="-79" w:firstLine="567"/>
        <w:jc w:val="both"/>
        <w:rPr>
          <w:rFonts w:ascii="Arial" w:hAnsi="Arial" w:cs="Arial"/>
          <w:b/>
          <w:sz w:val="22"/>
          <w:szCs w:val="22"/>
          <w:lang w:eastAsia="lt-LT"/>
        </w:rPr>
      </w:pPr>
      <w:r w:rsidRPr="00EF6B03">
        <w:rPr>
          <w:rFonts w:ascii="Arial" w:hAnsi="Arial" w:cs="Arial"/>
          <w:sz w:val="22"/>
          <w:szCs w:val="22"/>
          <w:lang w:eastAsia="lt-LT"/>
        </w:rPr>
        <w:t xml:space="preserve">3.2. Darbų kainos apskaičiavimo būdas – </w:t>
      </w:r>
      <w:r w:rsidR="00646427" w:rsidRPr="00EF6B03">
        <w:rPr>
          <w:rFonts w:ascii="Arial" w:hAnsi="Arial" w:cs="Arial"/>
          <w:b/>
          <w:sz w:val="22"/>
          <w:szCs w:val="22"/>
          <w:lang w:eastAsia="lt-LT"/>
        </w:rPr>
        <w:t>fiksuotas įkainis</w:t>
      </w:r>
      <w:r w:rsidRPr="00EF6B03">
        <w:rPr>
          <w:rFonts w:ascii="Arial" w:hAnsi="Arial" w:cs="Arial"/>
          <w:b/>
          <w:sz w:val="22"/>
          <w:szCs w:val="22"/>
          <w:lang w:eastAsia="lt-LT"/>
        </w:rPr>
        <w:t>.</w:t>
      </w:r>
    </w:p>
    <w:p w14:paraId="708FAE2E" w14:textId="632DEE6D" w:rsidR="00C908B2" w:rsidRPr="00EF6B03" w:rsidRDefault="00851E39" w:rsidP="00851E39">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lastRenderedPageBreak/>
        <w:t>3.3. Šalys susitaria, kad Užsakovas sumoka Rangovui už tinkamai ir laiku at</w:t>
      </w:r>
      <w:r w:rsidR="00525FBA" w:rsidRPr="00EF6B03">
        <w:rPr>
          <w:rFonts w:ascii="Arial" w:hAnsi="Arial" w:cs="Arial"/>
          <w:sz w:val="22"/>
          <w:szCs w:val="22"/>
          <w:lang w:eastAsia="lt-LT"/>
        </w:rPr>
        <w:t xml:space="preserve">liktus, užbaigtus </w:t>
      </w:r>
      <w:r w:rsidR="00BB3F53">
        <w:rPr>
          <w:rFonts w:ascii="Arial" w:hAnsi="Arial" w:cs="Arial"/>
          <w:sz w:val="22"/>
          <w:szCs w:val="22"/>
          <w:lang w:eastAsia="lt-LT"/>
        </w:rPr>
        <w:t>D</w:t>
      </w:r>
      <w:r w:rsidR="00525FBA" w:rsidRPr="00EF6B03">
        <w:rPr>
          <w:rFonts w:ascii="Arial" w:hAnsi="Arial" w:cs="Arial"/>
          <w:sz w:val="22"/>
          <w:szCs w:val="22"/>
          <w:lang w:eastAsia="lt-LT"/>
        </w:rPr>
        <w:t xml:space="preserve">arbus pagal </w:t>
      </w:r>
      <w:r w:rsidR="00646427" w:rsidRPr="00EF6B03">
        <w:rPr>
          <w:rFonts w:ascii="Arial" w:hAnsi="Arial" w:cs="Arial"/>
          <w:sz w:val="22"/>
          <w:szCs w:val="22"/>
          <w:lang w:eastAsia="lt-LT"/>
        </w:rPr>
        <w:t>įkainius</w:t>
      </w:r>
      <w:r w:rsidRPr="00EF6B03">
        <w:rPr>
          <w:rFonts w:ascii="Arial" w:hAnsi="Arial" w:cs="Arial"/>
          <w:sz w:val="22"/>
          <w:szCs w:val="22"/>
          <w:lang w:eastAsia="lt-LT"/>
        </w:rPr>
        <w:t xml:space="preserve">, </w:t>
      </w:r>
      <w:r w:rsidR="00E07A87" w:rsidRPr="00EF6B03">
        <w:rPr>
          <w:rFonts w:ascii="Arial" w:hAnsi="Arial" w:cs="Arial"/>
          <w:sz w:val="22"/>
          <w:szCs w:val="22"/>
          <w:lang w:eastAsia="lt-LT"/>
        </w:rPr>
        <w:t>nurody</w:t>
      </w:r>
      <w:r w:rsidR="00646427" w:rsidRPr="00EF6B03">
        <w:rPr>
          <w:rFonts w:ascii="Arial" w:hAnsi="Arial" w:cs="Arial"/>
          <w:sz w:val="22"/>
          <w:szCs w:val="22"/>
          <w:lang w:eastAsia="lt-LT"/>
        </w:rPr>
        <w:t>tus</w:t>
      </w:r>
      <w:r w:rsidRPr="00EF6B03">
        <w:rPr>
          <w:rFonts w:ascii="Arial" w:hAnsi="Arial" w:cs="Arial"/>
          <w:sz w:val="22"/>
          <w:szCs w:val="22"/>
          <w:lang w:eastAsia="lt-LT"/>
        </w:rPr>
        <w:t xml:space="preserve"> Sutarties </w:t>
      </w:r>
      <w:r w:rsidR="00BB3F53">
        <w:rPr>
          <w:rFonts w:ascii="Arial" w:hAnsi="Arial" w:cs="Arial"/>
          <w:sz w:val="22"/>
          <w:szCs w:val="22"/>
          <w:lang w:eastAsia="lt-LT"/>
        </w:rPr>
        <w:t>p</w:t>
      </w:r>
      <w:r w:rsidRPr="00EF6B03">
        <w:rPr>
          <w:rFonts w:ascii="Arial" w:hAnsi="Arial" w:cs="Arial"/>
          <w:sz w:val="22"/>
          <w:szCs w:val="22"/>
          <w:lang w:eastAsia="lt-LT"/>
        </w:rPr>
        <w:t xml:space="preserve">riede Nr. </w:t>
      </w:r>
      <w:r w:rsidR="00BB3F53">
        <w:rPr>
          <w:rFonts w:ascii="Arial" w:hAnsi="Arial" w:cs="Arial"/>
          <w:sz w:val="22"/>
          <w:szCs w:val="22"/>
          <w:lang w:eastAsia="lt-LT"/>
        </w:rPr>
        <w:t>2 „Rangovo pasiūlymas“.</w:t>
      </w:r>
    </w:p>
    <w:p w14:paraId="108F97F7" w14:textId="1C8B7C79" w:rsidR="00851E39" w:rsidRPr="00EF6B03" w:rsidRDefault="00851E39" w:rsidP="00851E39">
      <w:pPr>
        <w:spacing w:line="276" w:lineRule="auto"/>
        <w:ind w:right="-79" w:firstLine="567"/>
        <w:jc w:val="both"/>
        <w:rPr>
          <w:rFonts w:ascii="Arial" w:hAnsi="Arial" w:cs="Arial"/>
          <w:bCs/>
          <w:sz w:val="22"/>
          <w:szCs w:val="22"/>
          <w:lang w:eastAsia="lt-LT"/>
        </w:rPr>
      </w:pPr>
      <w:r w:rsidRPr="00EF6B03">
        <w:rPr>
          <w:rFonts w:ascii="Arial" w:hAnsi="Arial" w:cs="Arial"/>
          <w:bCs/>
          <w:sz w:val="22"/>
          <w:szCs w:val="22"/>
          <w:lang w:eastAsia="lt-LT"/>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525FBA" w:rsidRPr="00EF6B03">
        <w:rPr>
          <w:rFonts w:ascii="Arial" w:hAnsi="Arial" w:cs="Arial"/>
          <w:bCs/>
          <w:sz w:val="22"/>
          <w:szCs w:val="22"/>
          <w:lang w:eastAsia="lt-LT"/>
        </w:rPr>
        <w:t>SABIS“</w:t>
      </w:r>
      <w:r w:rsidRPr="00EF6B03">
        <w:rPr>
          <w:rFonts w:ascii="Arial" w:hAnsi="Arial" w:cs="Arial"/>
          <w:bCs/>
          <w:sz w:val="22"/>
          <w:szCs w:val="22"/>
          <w:lang w:eastAsia="lt-LT"/>
        </w:rPr>
        <w:t xml:space="preserve"> priemonėmis.</w:t>
      </w:r>
    </w:p>
    <w:p w14:paraId="6FC5AADB" w14:textId="77777777" w:rsidR="00851E39" w:rsidRPr="00EF6B03" w:rsidRDefault="00851E39" w:rsidP="00851E39">
      <w:pPr>
        <w:spacing w:line="276" w:lineRule="auto"/>
        <w:ind w:right="-79" w:firstLine="567"/>
        <w:jc w:val="both"/>
        <w:rPr>
          <w:rFonts w:ascii="Arial" w:hAnsi="Arial" w:cs="Arial"/>
          <w:bCs/>
          <w:sz w:val="22"/>
          <w:szCs w:val="22"/>
          <w:lang w:eastAsia="lt-LT"/>
        </w:rPr>
      </w:pPr>
      <w:r w:rsidRPr="00EF6B03">
        <w:rPr>
          <w:rFonts w:ascii="Arial" w:hAnsi="Arial" w:cs="Arial"/>
          <w:bCs/>
          <w:sz w:val="22"/>
          <w:szCs w:val="22"/>
          <w:lang w:eastAsia="lt-LT"/>
        </w:rPr>
        <w:t>3.5. Už darbus nemokama, jeigu Rangovas juos atlieka savavališkai, nesilaikydamas Sutarties sąlygų.</w:t>
      </w:r>
    </w:p>
    <w:p w14:paraId="0D388262" w14:textId="77777777" w:rsidR="00851E39" w:rsidRPr="00EF6B03" w:rsidRDefault="00851E39" w:rsidP="00851E39">
      <w:pPr>
        <w:spacing w:line="276" w:lineRule="auto"/>
        <w:ind w:right="-79" w:firstLine="567"/>
        <w:jc w:val="both"/>
        <w:rPr>
          <w:rFonts w:ascii="Arial" w:hAnsi="Arial" w:cs="Arial"/>
          <w:bCs/>
          <w:sz w:val="22"/>
          <w:szCs w:val="22"/>
          <w:lang w:eastAsia="lt-LT"/>
        </w:rPr>
      </w:pPr>
      <w:r w:rsidRPr="00EF6B03">
        <w:rPr>
          <w:rFonts w:ascii="Arial" w:hAnsi="Arial" w:cs="Arial"/>
          <w:bCs/>
          <w:sz w:val="22"/>
          <w:szCs w:val="22"/>
          <w:lang w:eastAsia="lt-LT"/>
        </w:rPr>
        <w:t>3.6. Savavališkai atliktus darbus Rangovas savo sąskaita privalo ištaisyti arba likviduoti.</w:t>
      </w:r>
    </w:p>
    <w:p w14:paraId="4BEE8F97" w14:textId="77777777" w:rsidR="00851E39" w:rsidRPr="00EF6B03" w:rsidRDefault="00851E39" w:rsidP="00851E39">
      <w:pPr>
        <w:spacing w:line="276" w:lineRule="auto"/>
        <w:ind w:right="-79" w:firstLine="567"/>
        <w:jc w:val="both"/>
        <w:rPr>
          <w:rFonts w:ascii="Arial" w:hAnsi="Arial" w:cs="Arial"/>
          <w:bCs/>
          <w:sz w:val="22"/>
          <w:szCs w:val="22"/>
          <w:lang w:eastAsia="lt-LT"/>
        </w:rPr>
      </w:pPr>
      <w:r w:rsidRPr="00EF6B03">
        <w:rPr>
          <w:rFonts w:ascii="Arial" w:hAnsi="Arial" w:cs="Arial"/>
          <w:bCs/>
          <w:sz w:val="22"/>
          <w:szCs w:val="22"/>
          <w:lang w:eastAsia="lt-LT"/>
        </w:rPr>
        <w:t>3.7. Užsakovas už atliktus darbus Rangovui atsiskaito mokėjimo pavedimu į Rangovo nurodytą banko sąskaitą:</w:t>
      </w:r>
    </w:p>
    <w:p w14:paraId="1A077138" w14:textId="77777777" w:rsidR="00851E39" w:rsidRPr="00EF6B03" w:rsidRDefault="00851E39" w:rsidP="00851E39">
      <w:pPr>
        <w:spacing w:line="276" w:lineRule="auto"/>
        <w:ind w:right="-79" w:firstLine="567"/>
        <w:jc w:val="both"/>
        <w:rPr>
          <w:rFonts w:ascii="Arial" w:hAnsi="Arial" w:cs="Arial"/>
          <w:bCs/>
          <w:i/>
          <w:sz w:val="22"/>
          <w:szCs w:val="22"/>
          <w:lang w:eastAsia="lt-LT"/>
        </w:rPr>
      </w:pPr>
      <w:r w:rsidRPr="00EF6B03">
        <w:rPr>
          <w:rFonts w:ascii="Arial" w:hAnsi="Arial" w:cs="Arial"/>
          <w:bCs/>
          <w:sz w:val="22"/>
          <w:szCs w:val="22"/>
          <w:lang w:eastAsia="lt-LT"/>
        </w:rPr>
        <w:t xml:space="preserve">Sąskaitos Nr. </w:t>
      </w:r>
      <w:r w:rsidRPr="00EF6B03">
        <w:rPr>
          <w:rFonts w:ascii="Arial" w:hAnsi="Arial" w:cs="Arial"/>
          <w:bCs/>
          <w:i/>
          <w:sz w:val="22"/>
          <w:szCs w:val="22"/>
          <w:lang w:eastAsia="lt-LT"/>
        </w:rPr>
        <w:t>(nurodyti sąskaitos numerį);</w:t>
      </w:r>
    </w:p>
    <w:p w14:paraId="2A8F3142" w14:textId="77777777" w:rsidR="00851E39" w:rsidRPr="00EF6B03" w:rsidRDefault="00851E39" w:rsidP="00851E39">
      <w:pPr>
        <w:spacing w:line="276" w:lineRule="auto"/>
        <w:ind w:right="-79" w:firstLine="567"/>
        <w:jc w:val="both"/>
        <w:rPr>
          <w:rFonts w:ascii="Arial" w:hAnsi="Arial" w:cs="Arial"/>
          <w:bCs/>
          <w:i/>
          <w:sz w:val="22"/>
          <w:szCs w:val="22"/>
          <w:lang w:eastAsia="lt-LT"/>
        </w:rPr>
      </w:pPr>
      <w:r w:rsidRPr="00EF6B03">
        <w:rPr>
          <w:rFonts w:ascii="Arial" w:hAnsi="Arial" w:cs="Arial"/>
          <w:bCs/>
          <w:i/>
          <w:sz w:val="22"/>
          <w:szCs w:val="22"/>
          <w:lang w:eastAsia="lt-LT"/>
        </w:rPr>
        <w:t>(nurodyti banko pavadinimą)</w:t>
      </w:r>
      <w:r w:rsidRPr="00EF6B03">
        <w:rPr>
          <w:rFonts w:ascii="Arial" w:hAnsi="Arial" w:cs="Arial"/>
          <w:bCs/>
          <w:sz w:val="22"/>
          <w:szCs w:val="22"/>
          <w:lang w:eastAsia="lt-LT"/>
        </w:rPr>
        <w:t xml:space="preserve"> bankas</w:t>
      </w:r>
      <w:r w:rsidRPr="00EF6B03">
        <w:rPr>
          <w:rFonts w:ascii="Arial" w:hAnsi="Arial" w:cs="Arial"/>
          <w:bCs/>
          <w:i/>
          <w:sz w:val="22"/>
          <w:szCs w:val="22"/>
          <w:lang w:eastAsia="lt-LT"/>
        </w:rPr>
        <w:t>;</w:t>
      </w:r>
    </w:p>
    <w:p w14:paraId="5261887E" w14:textId="77777777" w:rsidR="00851E39" w:rsidRPr="00EF6B03" w:rsidRDefault="00851E39" w:rsidP="00851E39">
      <w:pPr>
        <w:spacing w:line="276" w:lineRule="auto"/>
        <w:ind w:right="-79" w:firstLine="567"/>
        <w:jc w:val="both"/>
        <w:rPr>
          <w:rFonts w:ascii="Arial" w:hAnsi="Arial" w:cs="Arial"/>
          <w:bCs/>
          <w:i/>
          <w:sz w:val="22"/>
          <w:szCs w:val="22"/>
          <w:lang w:eastAsia="lt-LT"/>
        </w:rPr>
      </w:pPr>
      <w:r w:rsidRPr="00EF6B03">
        <w:rPr>
          <w:rFonts w:ascii="Arial" w:hAnsi="Arial" w:cs="Arial"/>
          <w:bCs/>
          <w:sz w:val="22"/>
          <w:szCs w:val="22"/>
          <w:lang w:eastAsia="lt-LT"/>
        </w:rPr>
        <w:t xml:space="preserve">Banko kodas </w:t>
      </w:r>
      <w:r w:rsidRPr="00EF6B03">
        <w:rPr>
          <w:rFonts w:ascii="Arial" w:hAnsi="Arial" w:cs="Arial"/>
          <w:bCs/>
          <w:i/>
          <w:sz w:val="22"/>
          <w:szCs w:val="22"/>
          <w:lang w:eastAsia="lt-LT"/>
        </w:rPr>
        <w:t>(nurodyti banko kodą).</w:t>
      </w:r>
    </w:p>
    <w:p w14:paraId="0C2CC56D"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 Sutarties kainos keitimas galimas šiais atvejais:</w:t>
      </w:r>
    </w:p>
    <w:p w14:paraId="2C9EA47D" w14:textId="5BDE67B2"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 xml:space="preserve">3.8.1. Sutarties </w:t>
      </w:r>
      <w:r w:rsidR="00851E39" w:rsidRPr="00EF6B03">
        <w:rPr>
          <w:rFonts w:ascii="Arial" w:hAnsi="Arial" w:cs="Arial"/>
          <w:sz w:val="22"/>
          <w:szCs w:val="22"/>
          <w:lang w:eastAsia="lt-LT"/>
        </w:rPr>
        <w:t xml:space="preserve">kainą (įkainius) </w:t>
      </w:r>
      <w:r w:rsidRPr="00EF6B03">
        <w:rPr>
          <w:rFonts w:ascii="Arial" w:hAnsi="Arial" w:cs="Arial"/>
          <w:sz w:val="22"/>
          <w:szCs w:val="22"/>
          <w:lang w:eastAsia="lt-LT"/>
        </w:rPr>
        <w:t>peržiūrint dėl pasikeitusių mokesčių:</w:t>
      </w:r>
    </w:p>
    <w:p w14:paraId="5D192A99" w14:textId="77777777" w:rsidR="00C908B2" w:rsidRPr="00EF6B03" w:rsidRDefault="00C908B2" w:rsidP="00851E39">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3.8.1.1. Sutartyje numatyta kaina keičiama jei sutarties galiojimo laikotarpiu Lietuvos Respublikos įstatymų ir kitų teisės aktų nustatyta tvarka pakeičiamas pridėtinės vertės mokestis. Nauja kaina pradedamas taikyti nuo pakeisto pridėtinės vertės mokesčio dydžio patvirtinimo ir paskelbimo teisės aktų nustatyta tvarka dienos. Kaina be pridėtinės vertės mokesčio nesikeičia, keičiasi tik pridėtinės vertės mokesčio dydis.</w:t>
      </w:r>
    </w:p>
    <w:p w14:paraId="29840B98"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3.8.2. Sutarties kaina gali būti keičiama, kai prireikia iš Rangovo pirkti papildomų darbų, kurie nebuvo įtraukti į Sutartį, kai yra visos šios sąlygos kartu:</w:t>
      </w:r>
    </w:p>
    <w:p w14:paraId="49BDA228" w14:textId="77777777" w:rsidR="00C908B2" w:rsidRPr="00EF6B03" w:rsidRDefault="00C908B2" w:rsidP="00EB3141">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 xml:space="preserve">3.8.2.1. Rangovo pakeitimas negalimas dėl ekonominių ar techninių priežasčių ir dėl to, kad Užsakovui sukeltų didelių nepatogumų ar nemažą išlaidų dubliavimą; </w:t>
      </w:r>
    </w:p>
    <w:p w14:paraId="0B02AD81" w14:textId="77777777" w:rsidR="00C908B2" w:rsidRPr="00EF6B03" w:rsidRDefault="00C908B2" w:rsidP="00EB3141">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3.8.2.2. atskiro Sutarties kainos pakeitimo vertė neviršija 50, o bendra atskirų pakeitimų pagal šį punktą vertė – 100 procentų sutarties vertės.</w:t>
      </w:r>
    </w:p>
    <w:p w14:paraId="00C6E098"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3.8.3. kai kiekio (apimties) keitimo būtinybė atsirado dėl aplinkybių, kurių Užsakovas negalėjo numatyti, ir kai yra visos šios sąlygos kartu:</w:t>
      </w:r>
    </w:p>
    <w:p w14:paraId="68A2D992" w14:textId="77777777" w:rsidR="00C908B2" w:rsidRPr="00EF6B03" w:rsidRDefault="00C908B2" w:rsidP="00EB3141">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3.8.3.1. atliekant pakeitimą iš esmės nepakeičiamas Sutarties pobūdis;</w:t>
      </w:r>
    </w:p>
    <w:p w14:paraId="4A819247" w14:textId="77777777" w:rsidR="00C908B2" w:rsidRPr="00EF6B03" w:rsidRDefault="00C908B2" w:rsidP="00EB3141">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3.8.3.2. atskiro Sutarties kainos pakeitimo vertė neviršija 50, o bendra atskirų pakeitimų pagal šį punktą vertė – 100 procentų sutarties vertės.</w:t>
      </w:r>
    </w:p>
    <w:p w14:paraId="67D583BC"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3.8.4. kai pakeitimas, neatsižvelgiant į jo vertę, nėra esminis, kaip nustatyta Pirkimų, atliekamų vandentvarkos, energetikos, transporto ar pašto paslaugų srities perkančiųjų subjektų, įstatymo 97 str. 4 dalyje.</w:t>
      </w:r>
    </w:p>
    <w:p w14:paraId="052BAA41"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3.8.5. kai tenkinamo visos šios sąlygos kartu:</w:t>
      </w:r>
    </w:p>
    <w:p w14:paraId="772F22C0" w14:textId="77777777" w:rsidR="00C908B2" w:rsidRPr="00EF6B03" w:rsidRDefault="00C908B2" w:rsidP="00EB3141">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3.8.5.1. bendra atskirų pakeitimų pagal šį punktą vertė neviršija atitinkamų tarptautinio pirkimo vertės ribų;</w:t>
      </w:r>
    </w:p>
    <w:p w14:paraId="66552738" w14:textId="77777777" w:rsidR="00C908B2" w:rsidRPr="00EF6B03" w:rsidRDefault="00C908B2" w:rsidP="00EB3141">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 xml:space="preserve">3.8.5.2. bendra atskirų pakeitimų pagal šį punktą vertė neviršija </w:t>
      </w:r>
      <w:r w:rsidRPr="00EF6B03">
        <w:rPr>
          <w:rFonts w:ascii="Arial" w:hAnsi="Arial" w:cs="Arial"/>
          <w:b/>
          <w:sz w:val="22"/>
          <w:szCs w:val="22"/>
          <w:lang w:eastAsia="lt-LT"/>
        </w:rPr>
        <w:t>15 procentų Sutarties vertės.</w:t>
      </w:r>
    </w:p>
    <w:p w14:paraId="6BCE78C4" w14:textId="77777777" w:rsidR="00C908B2" w:rsidRPr="00EF6B03" w:rsidRDefault="00C908B2" w:rsidP="00EB3141">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3.8.5.3. taikant peržiūrą ar kiekio  (apimties) keitimą iš esmės nepakeičiamas Sutarties pobūdis.</w:t>
      </w:r>
    </w:p>
    <w:p w14:paraId="6AFBE6D8"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 xml:space="preserve">3.9. Papildomi darbai suprantami kaip Sutartyje nenumatyti, tačiau tiesiogiai su Sutartyje numatytais darbais susiję ir būtini Sutarčiai įvykdyti (užbaigti), darbai. </w:t>
      </w:r>
    </w:p>
    <w:p w14:paraId="5CD3DF2F"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3.10. Užsakovas, apskaičiuodamas įsigyjamų papildomų darbų kainas (įkainius), taiko žemiau pateikiamus būdus prioritetine tvarka, t. y. tik nesant galimybės taikyti aukščiau esantį būdą, gali būti taikomas žemiau esantis būdas:</w:t>
      </w:r>
    </w:p>
    <w:p w14:paraId="4725EB82"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3.10.1. pritaikant Rangovo pasiūlyme nurodytus darbų įkainius;</w:t>
      </w:r>
    </w:p>
    <w:p w14:paraId="14C8C77A"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3.10.2. jei įmanoma, išskaičiuojant kainos dalį iš Sutartyje numatyto įkainio</w:t>
      </w:r>
      <w:r w:rsidRPr="00EF6B03">
        <w:rPr>
          <w:rFonts w:ascii="Arial" w:hAnsi="Arial" w:cs="Arial"/>
          <w:i/>
          <w:iCs/>
          <w:sz w:val="22"/>
          <w:szCs w:val="22"/>
          <w:lang w:eastAsia="lt-LT"/>
        </w:rPr>
        <w:t>;</w:t>
      </w:r>
    </w:p>
    <w:p w14:paraId="75994059"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lastRenderedPageBreak/>
        <w:t xml:space="preserve">3.10.3. pritaikant Sutartyje numatytus panašių darbų įkainius. Panašius darbus turi pagrįsti ir nustatyti pirkimo vykdytojas. </w:t>
      </w:r>
    </w:p>
    <w:p w14:paraId="13469CE8"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 xml:space="preserve">3.10.4.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EF6B03">
        <w:rPr>
          <w:rFonts w:ascii="Arial" w:hAnsi="Arial" w:cs="Arial"/>
          <w:bCs/>
          <w:sz w:val="22"/>
          <w:szCs w:val="22"/>
          <w:lang w:eastAsia="lt-LT"/>
        </w:rPr>
        <w:t xml:space="preserve">Kainodaros taisyklių nustatymo metodikos (su vėlesniais pakeitimais) </w:t>
      </w:r>
      <w:r w:rsidRPr="00EF6B03">
        <w:rPr>
          <w:rFonts w:ascii="Arial" w:hAnsi="Arial" w:cs="Arial"/>
          <w:sz w:val="22"/>
          <w:szCs w:val="22"/>
          <w:lang w:eastAsia="lt-LT"/>
        </w:rPr>
        <w:t>priedo „Tiesioginių ir netiesioginių išlaidų apskaičiavimo taisyklės“ nuostatas.</w:t>
      </w:r>
    </w:p>
    <w:p w14:paraId="16FE2C74"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3.11. Papildomi  darbai įforminami atskiru dokumentu, kurį  turi pasirašyti visi darbų proceso dalyviai. Šiame dokumente nurodomi papildomų darbų pavadinimai, kiekiai, vienetai, argumentai, pagrindžiantys papildomų darbų būtinybę, techniniai sprendiniai, papildomų darbų įkainio (įkainių) pagrindimas ir skaičiavimas.</w:t>
      </w:r>
    </w:p>
    <w:p w14:paraId="2FFC0C26"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3.12. Rangovas gali pradėti vykdyti papildomus darbus tik pasirašius papildomą susitarimą dėl papildomų darbų įsigijimo (Sutarties 3.11 p.), priešingu atveju bus laikoma, kad Rangovas darbus vykdo savavališkai.</w:t>
      </w:r>
    </w:p>
    <w:p w14:paraId="50F04A81" w14:textId="09D9B773" w:rsidR="00C908B2" w:rsidRPr="00EF6B03" w:rsidRDefault="00C908B2" w:rsidP="00BB3F53">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3.13. Darbų įkaini</w:t>
      </w:r>
      <w:r w:rsidR="00BB3F53">
        <w:rPr>
          <w:rFonts w:ascii="Arial" w:hAnsi="Arial" w:cs="Arial"/>
          <w:sz w:val="22"/>
          <w:szCs w:val="22"/>
          <w:lang w:eastAsia="lt-LT"/>
        </w:rPr>
        <w:t xml:space="preserve">ų peržiūra nenumatoma. </w:t>
      </w:r>
    </w:p>
    <w:p w14:paraId="0FB409E1" w14:textId="0FB66B32" w:rsidR="001A612A" w:rsidRPr="00EF6B03" w:rsidRDefault="001A612A" w:rsidP="001A612A">
      <w:pPr>
        <w:spacing w:line="276" w:lineRule="auto"/>
        <w:ind w:right="-79" w:firstLine="567"/>
        <w:jc w:val="both"/>
        <w:rPr>
          <w:rFonts w:ascii="Arial" w:hAnsi="Arial" w:cs="Arial"/>
          <w:sz w:val="20"/>
          <w:szCs w:val="20"/>
        </w:rPr>
      </w:pPr>
    </w:p>
    <w:p w14:paraId="0870E254" w14:textId="77777777" w:rsidR="00B35F8E" w:rsidRPr="004A6733" w:rsidRDefault="00B35F8E" w:rsidP="001A612A">
      <w:pPr>
        <w:spacing w:line="276" w:lineRule="auto"/>
        <w:ind w:right="-79" w:firstLine="567"/>
        <w:jc w:val="both"/>
        <w:rPr>
          <w:rFonts w:ascii="Arial" w:hAnsi="Arial" w:cs="Arial"/>
          <w:sz w:val="22"/>
          <w:szCs w:val="22"/>
        </w:rPr>
      </w:pPr>
    </w:p>
    <w:p w14:paraId="564F6E95" w14:textId="77777777" w:rsidR="001A612A" w:rsidRPr="004A6733" w:rsidRDefault="001A612A" w:rsidP="001A612A">
      <w:pPr>
        <w:spacing w:line="276" w:lineRule="auto"/>
        <w:ind w:right="-79" w:firstLine="567"/>
        <w:jc w:val="center"/>
        <w:rPr>
          <w:rFonts w:ascii="Arial" w:hAnsi="Arial" w:cs="Arial"/>
          <w:b/>
          <w:sz w:val="22"/>
          <w:szCs w:val="22"/>
        </w:rPr>
      </w:pPr>
      <w:r w:rsidRPr="004A6733">
        <w:rPr>
          <w:rFonts w:ascii="Arial" w:hAnsi="Arial" w:cs="Arial"/>
          <w:b/>
          <w:sz w:val="22"/>
          <w:szCs w:val="22"/>
        </w:rPr>
        <w:t>4. Sutarties įvykdymo užtikrinimas</w:t>
      </w:r>
    </w:p>
    <w:p w14:paraId="40521CA0" w14:textId="77777777" w:rsidR="001A612A" w:rsidRPr="004A6733" w:rsidRDefault="001A612A" w:rsidP="001A612A">
      <w:pPr>
        <w:spacing w:line="276" w:lineRule="auto"/>
        <w:ind w:right="-79" w:firstLine="567"/>
        <w:jc w:val="center"/>
        <w:rPr>
          <w:rFonts w:ascii="Arial" w:hAnsi="Arial" w:cs="Arial"/>
          <w:b/>
          <w:sz w:val="22"/>
          <w:szCs w:val="22"/>
        </w:rPr>
      </w:pPr>
    </w:p>
    <w:p w14:paraId="42B4ACA3" w14:textId="2661639E" w:rsidR="00966027" w:rsidRPr="00966027" w:rsidRDefault="00966027" w:rsidP="00966027">
      <w:pPr>
        <w:spacing w:line="276" w:lineRule="auto"/>
        <w:ind w:firstLine="567"/>
        <w:jc w:val="both"/>
        <w:rPr>
          <w:rFonts w:ascii="Arial" w:hAnsi="Arial" w:cs="Arial"/>
          <w:sz w:val="22"/>
          <w:szCs w:val="22"/>
        </w:rPr>
      </w:pPr>
      <w:r>
        <w:rPr>
          <w:rFonts w:ascii="Arial" w:hAnsi="Arial" w:cs="Arial"/>
          <w:sz w:val="22"/>
          <w:szCs w:val="22"/>
        </w:rPr>
        <w:t xml:space="preserve">4.1. </w:t>
      </w:r>
      <w:r w:rsidRPr="00966027">
        <w:rPr>
          <w:rFonts w:ascii="Arial" w:hAnsi="Arial" w:cs="Arial"/>
          <w:sz w:val="22"/>
          <w:szCs w:val="22"/>
        </w:rPr>
        <w:t xml:space="preserve">Rangovas privalo </w:t>
      </w:r>
      <w:r w:rsidRPr="00A950EC">
        <w:rPr>
          <w:rFonts w:ascii="Arial" w:hAnsi="Arial" w:cs="Arial"/>
          <w:b/>
          <w:sz w:val="22"/>
          <w:szCs w:val="22"/>
        </w:rPr>
        <w:t>per 10 darbo dienų</w:t>
      </w:r>
      <w:r w:rsidRPr="00966027">
        <w:rPr>
          <w:rFonts w:ascii="Arial" w:hAnsi="Arial" w:cs="Arial"/>
          <w:sz w:val="22"/>
          <w:szCs w:val="22"/>
        </w:rPr>
        <w:t xml:space="preserve"> po Sutarties sudarymo pateikti Užsakovui besąlyginį Sutarties įvykdymo užtikrinimą, atitinkantį šiame straipsnyje nurodytas sąlygas (Sutarties įvykdymo užtikrinimas).</w:t>
      </w:r>
    </w:p>
    <w:p w14:paraId="284FC65A"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w:t>
      </w:r>
      <w:r w:rsidRPr="00966027">
        <w:rPr>
          <w:rFonts w:ascii="Arial" w:hAnsi="Arial" w:cs="Arial"/>
          <w:sz w:val="22"/>
          <w:szCs w:val="22"/>
        </w:rPr>
        <w:tab/>
        <w:t>Sutarties įvykdymo užtikrinimo sąlygos:</w:t>
      </w:r>
    </w:p>
    <w:p w14:paraId="17793C12"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w:t>
      </w:r>
      <w:r w:rsidRPr="00966027">
        <w:rPr>
          <w:rFonts w:ascii="Arial" w:hAnsi="Arial" w:cs="Arial"/>
          <w:sz w:val="22"/>
          <w:szCs w:val="22"/>
        </w:rPr>
        <w:tab/>
        <w:t>Sutarties įvykdymo užtikrinimas turi būti besąlyginis, neatšaukiamas, pirmo pareikalavimo įsipareigojimas sumokėti Užsakovui jo reikalaujamą sumą, jeigu Užsakovas pateikia mokėjimo reikalavimą ir jame nurodo, (i) kad Rangovas pažeidė savo įsipareigojimą (-</w:t>
      </w:r>
      <w:proofErr w:type="spellStart"/>
      <w:r w:rsidRPr="00966027">
        <w:rPr>
          <w:rFonts w:ascii="Arial" w:hAnsi="Arial" w:cs="Arial"/>
          <w:sz w:val="22"/>
          <w:szCs w:val="22"/>
        </w:rPr>
        <w:t>us</w:t>
      </w:r>
      <w:proofErr w:type="spellEnd"/>
      <w:r w:rsidRPr="00966027">
        <w:rPr>
          <w:rFonts w:ascii="Arial" w:hAnsi="Arial" w:cs="Arial"/>
          <w:sz w:val="22"/>
          <w:szCs w:val="22"/>
        </w:rPr>
        <w:t xml:space="preserve">) pagal Sutarties sąlygas, ir (ii) Rangovo padarytus pažeidimus, įskaitant nesumokėtas netesybas už Darbų vėlavimą. </w:t>
      </w:r>
    </w:p>
    <w:p w14:paraId="21023C0F"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4.2.2.</w:t>
      </w:r>
      <w:r w:rsidRPr="00966027">
        <w:rPr>
          <w:rFonts w:ascii="Arial" w:hAnsi="Arial" w:cs="Arial"/>
          <w:sz w:val="22"/>
          <w:szCs w:val="22"/>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966027">
        <w:rPr>
          <w:rFonts w:ascii="Arial" w:hAnsi="Arial" w:cs="Arial"/>
          <w:sz w:val="22"/>
          <w:szCs w:val="22"/>
        </w:rPr>
        <w:t>Poor’s</w:t>
      </w:r>
      <w:proofErr w:type="spellEnd"/>
      <w:r w:rsidRPr="00966027">
        <w:rPr>
          <w:rFonts w:ascii="Arial" w:hAnsi="Arial" w:cs="Arial"/>
          <w:sz w:val="22"/>
          <w:szCs w:val="22"/>
        </w:rPr>
        <w:t xml:space="preserve"> – „A-“, </w:t>
      </w:r>
      <w:proofErr w:type="spellStart"/>
      <w:r w:rsidRPr="00966027">
        <w:rPr>
          <w:rFonts w:ascii="Arial" w:hAnsi="Arial" w:cs="Arial"/>
          <w:sz w:val="22"/>
          <w:szCs w:val="22"/>
        </w:rPr>
        <w:t>Fitch</w:t>
      </w:r>
      <w:proofErr w:type="spellEnd"/>
      <w:r w:rsidRPr="00966027">
        <w:rPr>
          <w:rFonts w:ascii="Arial" w:hAnsi="Arial" w:cs="Arial"/>
          <w:sz w:val="22"/>
          <w:szCs w:val="22"/>
        </w:rPr>
        <w:t xml:space="preserve"> – „A-“, </w:t>
      </w:r>
      <w:proofErr w:type="spellStart"/>
      <w:r w:rsidRPr="00966027">
        <w:rPr>
          <w:rFonts w:ascii="Arial" w:hAnsi="Arial" w:cs="Arial"/>
          <w:sz w:val="22"/>
          <w:szCs w:val="22"/>
        </w:rPr>
        <w:t>Moody’s</w:t>
      </w:r>
      <w:proofErr w:type="spellEnd"/>
      <w:r w:rsidRPr="00966027">
        <w:rPr>
          <w:rFonts w:ascii="Arial" w:hAnsi="Arial" w:cs="Arial"/>
          <w:sz w:val="22"/>
          <w:szCs w:val="22"/>
        </w:rPr>
        <w:t xml:space="preserve">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6DC6C3CB"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4.2.3.</w:t>
      </w:r>
      <w:r w:rsidRPr="00966027">
        <w:rPr>
          <w:rFonts w:ascii="Arial" w:hAnsi="Arial" w:cs="Arial"/>
          <w:sz w:val="22"/>
          <w:szCs w:val="22"/>
        </w:rPr>
        <w:tab/>
        <w:t>Sutarties įvykdymo užtikrinimas turi būti surašytas lietuvių arba anglų kalba (ir išverstas į lietuvių kalbą);</w:t>
      </w:r>
    </w:p>
    <w:p w14:paraId="7D52335C" w14:textId="68833495"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4.2.4.</w:t>
      </w:r>
      <w:r w:rsidRPr="00966027">
        <w:rPr>
          <w:rFonts w:ascii="Arial" w:hAnsi="Arial" w:cs="Arial"/>
          <w:sz w:val="22"/>
          <w:szCs w:val="22"/>
        </w:rPr>
        <w:tab/>
      </w:r>
      <w:r w:rsidRPr="00A950EC">
        <w:rPr>
          <w:rFonts w:ascii="Arial" w:hAnsi="Arial" w:cs="Arial"/>
          <w:b/>
          <w:sz w:val="22"/>
          <w:szCs w:val="22"/>
        </w:rPr>
        <w:t>Sutarties įvykdymo užtikrinimo suma turi būti ne mažesnė, n</w:t>
      </w:r>
      <w:r w:rsidR="00DB6EA8">
        <w:rPr>
          <w:rFonts w:ascii="Arial" w:hAnsi="Arial" w:cs="Arial"/>
          <w:b/>
          <w:sz w:val="22"/>
          <w:szCs w:val="22"/>
        </w:rPr>
        <w:t>ei</w:t>
      </w:r>
      <w:r w:rsidRPr="00A950EC">
        <w:rPr>
          <w:rFonts w:ascii="Arial" w:hAnsi="Arial" w:cs="Arial"/>
          <w:b/>
          <w:sz w:val="22"/>
          <w:szCs w:val="22"/>
        </w:rPr>
        <w:t xml:space="preserve"> </w:t>
      </w:r>
      <w:r w:rsidR="00BB3F53">
        <w:rPr>
          <w:rFonts w:ascii="Arial" w:hAnsi="Arial" w:cs="Arial"/>
          <w:b/>
          <w:iCs/>
          <w:sz w:val="22"/>
          <w:szCs w:val="22"/>
        </w:rPr>
        <w:t>5</w:t>
      </w:r>
      <w:r w:rsidR="00AB54E8" w:rsidRPr="00AB54E8">
        <w:rPr>
          <w:rFonts w:ascii="Arial" w:hAnsi="Arial" w:cs="Arial"/>
          <w:b/>
          <w:iCs/>
          <w:sz w:val="22"/>
          <w:szCs w:val="22"/>
        </w:rPr>
        <w:t xml:space="preserve"> proc. Sutarties kainos (Eur be PVM)</w:t>
      </w:r>
      <w:r w:rsidRPr="00A950EC">
        <w:rPr>
          <w:rFonts w:ascii="Arial" w:hAnsi="Arial" w:cs="Arial"/>
          <w:b/>
          <w:sz w:val="22"/>
          <w:szCs w:val="22"/>
        </w:rPr>
        <w:t xml:space="preserve">. </w:t>
      </w:r>
    </w:p>
    <w:p w14:paraId="558950EC"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4.2.5.</w:t>
      </w:r>
      <w:r w:rsidRPr="00966027">
        <w:rPr>
          <w:rFonts w:ascii="Arial" w:hAnsi="Arial" w:cs="Arial"/>
          <w:sz w:val="22"/>
          <w:szCs w:val="22"/>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FF25B5C"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4.2.6.</w:t>
      </w:r>
      <w:r w:rsidRPr="00966027">
        <w:rPr>
          <w:rFonts w:ascii="Arial" w:hAnsi="Arial" w:cs="Arial"/>
          <w:sz w:val="22"/>
          <w:szCs w:val="22"/>
        </w:rPr>
        <w:tab/>
        <w:t>Sutarties įvykdymo užtikrinimo suma turi būti nurodoma ir išmokama eurais;</w:t>
      </w:r>
    </w:p>
    <w:p w14:paraId="5FA781EE"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4.2.7.</w:t>
      </w:r>
      <w:r w:rsidRPr="00966027">
        <w:rPr>
          <w:rFonts w:ascii="Arial" w:hAnsi="Arial" w:cs="Arial"/>
          <w:sz w:val="22"/>
          <w:szCs w:val="22"/>
        </w:rPr>
        <w:tab/>
        <w:t>Reikalaujama pagal Sutarties įvykdymo užtikrinimą suma turi būti išmokama ne vėliau nei per 10 dienų po Užsakovo mokėjimo reikalavimo pateikimo garantui;</w:t>
      </w:r>
    </w:p>
    <w:p w14:paraId="3830796D"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4.2.8.</w:t>
      </w:r>
      <w:r w:rsidRPr="00966027">
        <w:rPr>
          <w:rFonts w:ascii="Arial" w:hAnsi="Arial" w:cs="Arial"/>
          <w:sz w:val="22"/>
          <w:szCs w:val="22"/>
        </w:rPr>
        <w:tab/>
        <w:t>Sutarties įvykdymo užtikrinimas turi įsigalioti ne vėliau negu jo pateikimo Užsakovui dieną;</w:t>
      </w:r>
    </w:p>
    <w:p w14:paraId="36AF2F01"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lastRenderedPageBreak/>
        <w:t>4.2.9.</w:t>
      </w:r>
      <w:r w:rsidRPr="00966027">
        <w:rPr>
          <w:rFonts w:ascii="Arial" w:hAnsi="Arial" w:cs="Arial"/>
          <w:sz w:val="22"/>
          <w:szCs w:val="22"/>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79AAFC1F"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4.2.10.</w:t>
      </w:r>
      <w:r w:rsidRPr="00966027">
        <w:rPr>
          <w:rFonts w:ascii="Arial" w:hAnsi="Arial" w:cs="Arial"/>
          <w:sz w:val="22"/>
          <w:szCs w:val="22"/>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2F972B65"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4.2.11.</w:t>
      </w:r>
      <w:r w:rsidRPr="00966027">
        <w:rPr>
          <w:rFonts w:ascii="Arial" w:hAnsi="Arial" w:cs="Arial"/>
          <w:sz w:val="22"/>
          <w:szCs w:val="22"/>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55689E87"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4.2.12.</w:t>
      </w:r>
      <w:r w:rsidRPr="00966027">
        <w:rPr>
          <w:rFonts w:ascii="Arial" w:hAnsi="Arial" w:cs="Arial"/>
          <w:sz w:val="22"/>
          <w:szCs w:val="22"/>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9967CE8"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4.2.13.</w:t>
      </w:r>
      <w:r w:rsidRPr="00966027">
        <w:rPr>
          <w:rFonts w:ascii="Arial" w:hAnsi="Arial" w:cs="Arial"/>
          <w:sz w:val="22"/>
          <w:szCs w:val="22"/>
        </w:rPr>
        <w:tab/>
        <w:t xml:space="preserve">Sutarties įvykdymo užtikrinimo suma gali būti mažinama tik garanto išmokėtomis sumomis; </w:t>
      </w:r>
    </w:p>
    <w:p w14:paraId="4FBF0D5E" w14:textId="33392DC4" w:rsid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4.4.</w:t>
      </w:r>
      <w:r w:rsidRPr="00966027">
        <w:rPr>
          <w:rFonts w:ascii="Arial" w:hAnsi="Arial" w:cs="Arial"/>
          <w:sz w:val="22"/>
          <w:szCs w:val="22"/>
        </w:rPr>
        <w:tab/>
        <w:t>Užsakovas turi grąžinti Rangovui atlikimo užtikrinimo dokumentą per 30 kalendorinių dienų po Statybos užbaigimo akto įforminimo dienos, gavus rašytinį tiekėjo prašymą.</w:t>
      </w:r>
    </w:p>
    <w:p w14:paraId="3F85501C" w14:textId="35969445" w:rsidR="001A612A" w:rsidRDefault="001A612A" w:rsidP="001A612A">
      <w:pPr>
        <w:spacing w:line="276" w:lineRule="auto"/>
        <w:ind w:firstLine="567"/>
        <w:jc w:val="both"/>
        <w:rPr>
          <w:rFonts w:ascii="Arial" w:hAnsi="Arial" w:cs="Arial"/>
          <w:sz w:val="22"/>
          <w:szCs w:val="22"/>
        </w:rPr>
      </w:pPr>
    </w:p>
    <w:p w14:paraId="6CC2E372" w14:textId="77777777" w:rsidR="008D4587" w:rsidRPr="000D4F15" w:rsidRDefault="008D4587" w:rsidP="001A612A">
      <w:pPr>
        <w:spacing w:line="276" w:lineRule="auto"/>
        <w:ind w:firstLine="567"/>
        <w:jc w:val="both"/>
        <w:rPr>
          <w:rFonts w:ascii="Arial" w:hAnsi="Arial" w:cs="Arial"/>
          <w:sz w:val="22"/>
          <w:szCs w:val="22"/>
        </w:rPr>
      </w:pPr>
    </w:p>
    <w:p w14:paraId="72F939D0" w14:textId="77777777" w:rsidR="001A612A" w:rsidRPr="000D4F15" w:rsidRDefault="001A612A" w:rsidP="001A612A">
      <w:pPr>
        <w:spacing w:line="276" w:lineRule="auto"/>
        <w:ind w:right="-79" w:firstLine="567"/>
        <w:jc w:val="center"/>
        <w:rPr>
          <w:rFonts w:ascii="Arial" w:hAnsi="Arial" w:cs="Arial"/>
          <w:b/>
          <w:sz w:val="22"/>
          <w:szCs w:val="22"/>
        </w:rPr>
      </w:pPr>
      <w:r w:rsidRPr="000D4F15">
        <w:rPr>
          <w:rFonts w:ascii="Arial" w:hAnsi="Arial" w:cs="Arial"/>
          <w:b/>
          <w:sz w:val="22"/>
          <w:szCs w:val="22"/>
        </w:rPr>
        <w:t>5. Šalių atsakomybė</w:t>
      </w:r>
    </w:p>
    <w:p w14:paraId="5E2BCDE2" w14:textId="77777777" w:rsidR="001A612A" w:rsidRPr="000D4F15" w:rsidRDefault="001A612A" w:rsidP="001A612A">
      <w:pPr>
        <w:spacing w:line="276" w:lineRule="auto"/>
        <w:ind w:right="-79" w:firstLine="567"/>
        <w:jc w:val="center"/>
        <w:rPr>
          <w:rFonts w:ascii="Arial" w:hAnsi="Arial" w:cs="Arial"/>
          <w:b/>
          <w:sz w:val="22"/>
          <w:szCs w:val="22"/>
        </w:rPr>
      </w:pPr>
    </w:p>
    <w:p w14:paraId="14C40F01" w14:textId="2563FBE4"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5.1. Jeigu </w:t>
      </w:r>
      <w:r w:rsidR="00BF7179">
        <w:rPr>
          <w:rFonts w:ascii="Arial" w:eastAsia="Calibri" w:hAnsi="Arial" w:cs="Arial"/>
          <w:sz w:val="22"/>
          <w:szCs w:val="20"/>
          <w:lang w:eastAsia="lt-LT"/>
        </w:rPr>
        <w:t>Užsakovas</w:t>
      </w:r>
      <w:r w:rsidRPr="004A6733">
        <w:rPr>
          <w:rFonts w:ascii="Arial" w:eastAsia="Calibri" w:hAnsi="Arial" w:cs="Arial"/>
          <w:sz w:val="22"/>
          <w:szCs w:val="20"/>
          <w:lang w:eastAsia="lt-LT"/>
        </w:rPr>
        <w:t xml:space="preserve"> vėluoja sumokėti </w:t>
      </w:r>
      <w:r w:rsidR="00BF7179">
        <w:rPr>
          <w:rFonts w:ascii="Arial" w:eastAsia="Calibri" w:hAnsi="Arial" w:cs="Arial"/>
          <w:sz w:val="22"/>
          <w:szCs w:val="20"/>
          <w:lang w:eastAsia="lt-LT"/>
        </w:rPr>
        <w:t>Rangovui</w:t>
      </w:r>
      <w:r w:rsidRPr="004A6733">
        <w:rPr>
          <w:rFonts w:ascii="Arial" w:eastAsia="Calibri" w:hAnsi="Arial" w:cs="Arial"/>
          <w:sz w:val="22"/>
          <w:szCs w:val="20"/>
          <w:lang w:eastAsia="lt-LT"/>
        </w:rPr>
        <w:t xml:space="preserve"> priklausančias sumas Sutartyje nustatytais terminais, </w:t>
      </w:r>
      <w:r w:rsidR="00BF7179">
        <w:rPr>
          <w:rFonts w:ascii="Arial" w:eastAsia="Calibri" w:hAnsi="Arial" w:cs="Arial"/>
          <w:sz w:val="22"/>
          <w:szCs w:val="20"/>
          <w:lang w:eastAsia="lt-LT"/>
        </w:rPr>
        <w:t>Rangovui</w:t>
      </w:r>
      <w:r w:rsidRPr="004A6733">
        <w:rPr>
          <w:rFonts w:ascii="Arial" w:eastAsia="Calibri" w:hAnsi="Arial" w:cs="Arial"/>
          <w:sz w:val="22"/>
          <w:szCs w:val="20"/>
          <w:lang w:eastAsia="lt-LT"/>
        </w:rPr>
        <w:t xml:space="preserve"> pareikalavus, moka </w:t>
      </w:r>
      <w:r w:rsidR="00BF7179">
        <w:rPr>
          <w:rFonts w:ascii="Arial" w:eastAsia="Calibri" w:hAnsi="Arial" w:cs="Arial"/>
          <w:sz w:val="22"/>
          <w:szCs w:val="20"/>
          <w:lang w:eastAsia="lt-LT"/>
        </w:rPr>
        <w:t>Rangovui</w:t>
      </w:r>
      <w:r w:rsidRPr="004A6733">
        <w:rPr>
          <w:rFonts w:ascii="Arial" w:eastAsia="Calibri" w:hAnsi="Arial" w:cs="Arial"/>
          <w:sz w:val="22"/>
          <w:szCs w:val="20"/>
          <w:lang w:eastAsia="lt-LT"/>
        </w:rPr>
        <w:t xml:space="preserve"> </w:t>
      </w:r>
      <w:r w:rsidRPr="001A0CF5">
        <w:rPr>
          <w:rFonts w:ascii="Arial" w:eastAsia="Calibri" w:hAnsi="Arial" w:cs="Arial"/>
          <w:b/>
          <w:sz w:val="22"/>
          <w:szCs w:val="20"/>
          <w:lang w:eastAsia="lt-LT"/>
        </w:rPr>
        <w:t>0,1</w:t>
      </w:r>
      <w:r w:rsidRPr="004A6733">
        <w:rPr>
          <w:rFonts w:ascii="Arial" w:eastAsia="Calibri" w:hAnsi="Arial" w:cs="Arial"/>
          <w:sz w:val="22"/>
          <w:szCs w:val="20"/>
          <w:lang w:eastAsia="lt-LT"/>
        </w:rPr>
        <w:t xml:space="preserve"> (vienos dešimtosios) procentų delspinigius nuo neapmokėtos sąskaitos dydžio, už kiekvieną uždelstą dieną.</w:t>
      </w:r>
    </w:p>
    <w:p w14:paraId="408065A4" w14:textId="06E88D6D" w:rsidR="00460D44" w:rsidRDefault="00460D44" w:rsidP="00460D44">
      <w:pPr>
        <w:spacing w:line="276" w:lineRule="auto"/>
        <w:ind w:firstLine="567"/>
        <w:jc w:val="both"/>
        <w:rPr>
          <w:rFonts w:ascii="Arial" w:eastAsia="Calibri" w:hAnsi="Arial" w:cs="Arial"/>
          <w:sz w:val="22"/>
          <w:szCs w:val="22"/>
          <w:lang w:eastAsia="lt-LT"/>
        </w:rPr>
      </w:pPr>
      <w:r w:rsidRPr="004A6733">
        <w:rPr>
          <w:rFonts w:ascii="Arial" w:eastAsia="Calibri" w:hAnsi="Arial" w:cs="Arial"/>
          <w:sz w:val="22"/>
          <w:szCs w:val="22"/>
          <w:lang w:eastAsia="lt-LT"/>
        </w:rPr>
        <w:t xml:space="preserve">5.2. Už vėlavimą atlikti </w:t>
      </w:r>
      <w:r w:rsidR="00BB3F53">
        <w:rPr>
          <w:rFonts w:ascii="Arial" w:eastAsia="Calibri" w:hAnsi="Arial" w:cs="Arial"/>
          <w:sz w:val="22"/>
          <w:szCs w:val="22"/>
          <w:lang w:eastAsia="lt-LT"/>
        </w:rPr>
        <w:t>D</w:t>
      </w:r>
      <w:r w:rsidRPr="004A6733">
        <w:rPr>
          <w:rFonts w:ascii="Arial" w:eastAsia="Calibri" w:hAnsi="Arial" w:cs="Arial"/>
          <w:sz w:val="22"/>
          <w:szCs w:val="22"/>
          <w:lang w:eastAsia="lt-LT"/>
        </w:rPr>
        <w:t xml:space="preserve">arbus per Sutarties specialiųjų sąlygų 2.1. punkte nustatytą terminą Rangovas, Užsakovui pareikalavus, moka </w:t>
      </w:r>
      <w:r>
        <w:rPr>
          <w:rFonts w:ascii="Arial" w:eastAsia="Calibri" w:hAnsi="Arial" w:cs="Arial"/>
          <w:b/>
          <w:sz w:val="22"/>
          <w:szCs w:val="22"/>
          <w:lang w:eastAsia="lt-LT"/>
        </w:rPr>
        <w:t>50</w:t>
      </w:r>
      <w:r w:rsidRPr="001A0CF5">
        <w:rPr>
          <w:rFonts w:ascii="Arial" w:eastAsia="Calibri" w:hAnsi="Arial" w:cs="Arial"/>
          <w:b/>
          <w:sz w:val="22"/>
          <w:szCs w:val="22"/>
          <w:lang w:eastAsia="lt-LT"/>
        </w:rPr>
        <w:t>,00</w:t>
      </w:r>
      <w:r w:rsidRPr="001A0CF5">
        <w:rPr>
          <w:rFonts w:ascii="Arial" w:eastAsia="Calibri" w:hAnsi="Arial" w:cs="Arial"/>
          <w:sz w:val="22"/>
          <w:szCs w:val="22"/>
          <w:lang w:eastAsia="lt-LT"/>
        </w:rPr>
        <w:t xml:space="preserve"> eurų</w:t>
      </w:r>
      <w:r w:rsidRPr="004A6733">
        <w:rPr>
          <w:rFonts w:ascii="Arial" w:eastAsia="Calibri" w:hAnsi="Arial" w:cs="Arial"/>
          <w:sz w:val="22"/>
          <w:szCs w:val="22"/>
          <w:lang w:eastAsia="lt-LT"/>
        </w:rPr>
        <w:t xml:space="preserve"> (</w:t>
      </w:r>
      <w:r>
        <w:rPr>
          <w:rFonts w:ascii="Arial" w:eastAsia="Calibri" w:hAnsi="Arial" w:cs="Arial"/>
          <w:sz w:val="22"/>
          <w:szCs w:val="22"/>
          <w:lang w:eastAsia="lt-LT"/>
        </w:rPr>
        <w:t>penkiasdešimt</w:t>
      </w:r>
      <w:r w:rsidRPr="004A6733">
        <w:rPr>
          <w:rFonts w:ascii="Arial" w:eastAsia="Calibri" w:hAnsi="Arial" w:cs="Arial"/>
          <w:sz w:val="22"/>
          <w:szCs w:val="22"/>
          <w:lang w:eastAsia="lt-LT"/>
        </w:rPr>
        <w:t xml:space="preserve"> eurų ir 00 ct) baudą už kiekvieną uždelstą dieną.</w:t>
      </w:r>
    </w:p>
    <w:p w14:paraId="18C81AF9" w14:textId="1E209265" w:rsidR="00460D44"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5.3. </w:t>
      </w:r>
      <w:r w:rsidR="00E16B32" w:rsidRPr="00400418">
        <w:rPr>
          <w:rFonts w:ascii="Arial" w:eastAsia="Calibri" w:hAnsi="Arial" w:cs="Arial"/>
          <w:b/>
          <w:bCs/>
          <w:sz w:val="22"/>
          <w:szCs w:val="20"/>
          <w:lang w:eastAsia="lt-LT"/>
        </w:rPr>
        <w:t xml:space="preserve">Rangovas suteikia </w:t>
      </w:r>
      <w:r w:rsidR="00A43135" w:rsidRPr="00400418">
        <w:rPr>
          <w:rFonts w:ascii="Arial" w:eastAsia="Calibri" w:hAnsi="Arial" w:cs="Arial"/>
          <w:b/>
          <w:bCs/>
          <w:sz w:val="22"/>
          <w:szCs w:val="20"/>
          <w:lang w:eastAsia="lt-LT"/>
        </w:rPr>
        <w:t>Darbams 24 (dvidešimt keturių) mėnesių garantinį terminą</w:t>
      </w:r>
      <w:r w:rsidRPr="00400418">
        <w:rPr>
          <w:rFonts w:ascii="Arial" w:eastAsia="Calibri" w:hAnsi="Arial" w:cs="Arial"/>
          <w:b/>
          <w:bCs/>
          <w:sz w:val="22"/>
          <w:szCs w:val="20"/>
          <w:lang w:eastAsia="lt-LT"/>
        </w:rPr>
        <w:t xml:space="preserve"> </w:t>
      </w:r>
      <w:r w:rsidR="00A43135" w:rsidRPr="00400418">
        <w:rPr>
          <w:rFonts w:ascii="Arial" w:eastAsia="Calibri" w:hAnsi="Arial" w:cs="Arial"/>
          <w:b/>
          <w:bCs/>
          <w:sz w:val="22"/>
          <w:szCs w:val="20"/>
          <w:lang w:eastAsia="lt-LT"/>
        </w:rPr>
        <w:t xml:space="preserve">ir papildomą </w:t>
      </w:r>
      <w:r w:rsidR="00A43135" w:rsidRPr="00400418">
        <w:rPr>
          <w:rFonts w:ascii="Arial" w:eastAsia="Calibri" w:hAnsi="Arial" w:cs="Arial"/>
          <w:b/>
          <w:bCs/>
          <w:sz w:val="22"/>
          <w:szCs w:val="20"/>
          <w:highlight w:val="lightGray"/>
          <w:lang w:eastAsia="lt-LT"/>
        </w:rPr>
        <w:t>&lt;..&gt;</w:t>
      </w:r>
      <w:r w:rsidR="00A43135" w:rsidRPr="00400418">
        <w:rPr>
          <w:rFonts w:ascii="Arial" w:eastAsia="Calibri" w:hAnsi="Arial" w:cs="Arial"/>
          <w:b/>
          <w:bCs/>
          <w:sz w:val="22"/>
          <w:szCs w:val="20"/>
          <w:lang w:eastAsia="lt-LT"/>
        </w:rPr>
        <w:t xml:space="preserve"> mėnesių garantinį terminą.</w:t>
      </w:r>
      <w:r w:rsidR="00A43135">
        <w:rPr>
          <w:rFonts w:ascii="Arial" w:eastAsia="Calibri" w:hAnsi="Arial" w:cs="Arial"/>
          <w:sz w:val="22"/>
          <w:szCs w:val="20"/>
          <w:lang w:eastAsia="lt-LT"/>
        </w:rPr>
        <w:t xml:space="preserve"> Garantinis terminas, skaičiuojamas nuo Darbų perdavimo – priėmimo akto pasirašymo dienos. </w:t>
      </w:r>
    </w:p>
    <w:p w14:paraId="2B3108A6" w14:textId="033FC980" w:rsidR="00A43135" w:rsidRDefault="00A43135" w:rsidP="00460D44">
      <w:pPr>
        <w:spacing w:line="276" w:lineRule="auto"/>
        <w:ind w:firstLine="567"/>
        <w:jc w:val="both"/>
        <w:rPr>
          <w:rFonts w:ascii="Arial" w:eastAsia="Calibri" w:hAnsi="Arial" w:cs="Arial"/>
          <w:sz w:val="22"/>
          <w:szCs w:val="20"/>
          <w:lang w:eastAsia="lt-LT"/>
        </w:rPr>
      </w:pPr>
      <w:r>
        <w:rPr>
          <w:rFonts w:ascii="Arial" w:eastAsia="Calibri" w:hAnsi="Arial" w:cs="Arial"/>
          <w:sz w:val="22"/>
          <w:szCs w:val="20"/>
          <w:lang w:eastAsia="lt-LT"/>
        </w:rPr>
        <w:t xml:space="preserve">5.3.1. Rangovas yra atsakingas už defektus viso garantinio laikotarpio metu. </w:t>
      </w:r>
    </w:p>
    <w:p w14:paraId="4121F42A" w14:textId="4D6B0741" w:rsidR="00A43135" w:rsidRDefault="00A43135" w:rsidP="00460D44">
      <w:pPr>
        <w:spacing w:line="276" w:lineRule="auto"/>
        <w:ind w:firstLine="567"/>
        <w:jc w:val="both"/>
        <w:rPr>
          <w:rFonts w:ascii="Arial" w:eastAsia="Calibri" w:hAnsi="Arial" w:cs="Arial"/>
          <w:sz w:val="22"/>
          <w:szCs w:val="20"/>
          <w:lang w:eastAsia="lt-LT"/>
        </w:rPr>
      </w:pPr>
      <w:r>
        <w:rPr>
          <w:rFonts w:ascii="Arial" w:eastAsia="Calibri" w:hAnsi="Arial" w:cs="Arial"/>
          <w:sz w:val="22"/>
          <w:szCs w:val="20"/>
          <w:lang w:eastAsia="lt-LT"/>
        </w:rPr>
        <w:t xml:space="preserve">5.3.2. </w:t>
      </w:r>
      <w:r w:rsidRPr="00A43135">
        <w:rPr>
          <w:rFonts w:ascii="Arial" w:eastAsia="Calibri" w:hAnsi="Arial" w:cs="Arial"/>
          <w:sz w:val="22"/>
          <w:szCs w:val="20"/>
          <w:lang w:eastAsia="lt-LT"/>
        </w:rPr>
        <w:t xml:space="preserve">Į iškvietimą telefonu ar el. paštu dėl gedimo garantiniu laikotarpiu </w:t>
      </w:r>
      <w:r>
        <w:rPr>
          <w:rFonts w:ascii="Arial" w:eastAsia="Calibri" w:hAnsi="Arial" w:cs="Arial"/>
          <w:sz w:val="22"/>
          <w:szCs w:val="20"/>
          <w:lang w:eastAsia="lt-LT"/>
        </w:rPr>
        <w:t>Rangovas</w:t>
      </w:r>
      <w:r w:rsidRPr="00A43135">
        <w:rPr>
          <w:rFonts w:ascii="Arial" w:eastAsia="Calibri" w:hAnsi="Arial" w:cs="Arial"/>
          <w:sz w:val="22"/>
          <w:szCs w:val="20"/>
          <w:lang w:eastAsia="lt-LT"/>
        </w:rPr>
        <w:t xml:space="preserve"> turi reaguoti greičiau nei per 4 (keturias) valandas. Gedimo šalinimas turi trukti ne ilgiau kaip 2 (dvi) darbo dienas</w:t>
      </w:r>
      <w:r>
        <w:rPr>
          <w:rFonts w:ascii="Arial" w:eastAsia="Calibri" w:hAnsi="Arial" w:cs="Arial"/>
          <w:sz w:val="22"/>
          <w:szCs w:val="20"/>
          <w:lang w:eastAsia="lt-LT"/>
        </w:rPr>
        <w:t>.</w:t>
      </w:r>
    </w:p>
    <w:p w14:paraId="39EB7E15" w14:textId="3099D466"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w:t>
      </w:r>
      <w:r w:rsidR="00A43135">
        <w:rPr>
          <w:rFonts w:ascii="Arial" w:eastAsia="Calibri" w:hAnsi="Arial" w:cs="Arial"/>
          <w:sz w:val="22"/>
          <w:szCs w:val="20"/>
          <w:lang w:eastAsia="lt-LT"/>
        </w:rPr>
        <w:t>3.3</w:t>
      </w:r>
      <w:r w:rsidRPr="004A6733">
        <w:rPr>
          <w:rFonts w:ascii="Arial" w:eastAsia="Calibri" w:hAnsi="Arial" w:cs="Arial"/>
          <w:sz w:val="22"/>
          <w:szCs w:val="20"/>
          <w:lang w:eastAsia="lt-LT"/>
        </w:rPr>
        <w:t>. Terminas trūkumams šalinti gali būti pratęstas, jei nesibaigus Sutartyje nurodytam trūkumų šalinimo terminui, Rangovas pateikia Užsakovui argumentuotą Rangovo prašymą su įrodymais, kad:</w:t>
      </w:r>
    </w:p>
    <w:p w14:paraId="1A50B7DF" w14:textId="3576D084"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w:t>
      </w:r>
      <w:r w:rsidR="00A43135">
        <w:rPr>
          <w:rFonts w:ascii="Arial" w:eastAsia="Calibri" w:hAnsi="Arial" w:cs="Arial"/>
          <w:sz w:val="22"/>
          <w:szCs w:val="20"/>
          <w:lang w:eastAsia="lt-LT"/>
        </w:rPr>
        <w:t>3</w:t>
      </w:r>
      <w:r w:rsidRPr="004A6733">
        <w:rPr>
          <w:rFonts w:ascii="Arial" w:eastAsia="Calibri" w:hAnsi="Arial" w:cs="Arial"/>
          <w:sz w:val="22"/>
          <w:szCs w:val="20"/>
          <w:lang w:eastAsia="lt-LT"/>
        </w:rPr>
        <w:t>.</w:t>
      </w:r>
      <w:r w:rsidR="00A43135">
        <w:rPr>
          <w:rFonts w:ascii="Arial" w:eastAsia="Calibri" w:hAnsi="Arial" w:cs="Arial"/>
          <w:sz w:val="22"/>
          <w:szCs w:val="20"/>
          <w:lang w:eastAsia="lt-LT"/>
        </w:rPr>
        <w:t>3.</w:t>
      </w:r>
      <w:r w:rsidRPr="004A6733">
        <w:rPr>
          <w:rFonts w:ascii="Arial" w:eastAsia="Calibri" w:hAnsi="Arial" w:cs="Arial"/>
          <w:sz w:val="22"/>
          <w:szCs w:val="20"/>
          <w:lang w:eastAsia="lt-LT"/>
        </w:rPr>
        <w:t xml:space="preserve">1. Trūkumams ar/ir gedimui pašalinti reikalingas papildomos įrangos/medžiagų/dalių užsakymas, kurių būtinumo Rangovas negalėjo numatyti ir kurių užsakymas bei pristatymas užtruks ilgiau nei </w:t>
      </w:r>
      <w:r w:rsidR="00A43135">
        <w:rPr>
          <w:rFonts w:ascii="Arial" w:eastAsia="Calibri" w:hAnsi="Arial" w:cs="Arial"/>
          <w:sz w:val="22"/>
          <w:szCs w:val="20"/>
          <w:lang w:eastAsia="lt-LT"/>
        </w:rPr>
        <w:t>2</w:t>
      </w:r>
      <w:r w:rsidRPr="004A6733">
        <w:rPr>
          <w:rFonts w:ascii="Arial" w:eastAsia="Calibri" w:hAnsi="Arial" w:cs="Arial"/>
          <w:sz w:val="22"/>
          <w:szCs w:val="20"/>
          <w:lang w:eastAsia="lt-LT"/>
        </w:rPr>
        <w:t xml:space="preserve"> darbo dienas.</w:t>
      </w:r>
    </w:p>
    <w:p w14:paraId="25AAA5B4" w14:textId="44B177C3"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w:t>
      </w:r>
      <w:r w:rsidR="00A43135">
        <w:rPr>
          <w:rFonts w:ascii="Arial" w:eastAsia="Calibri" w:hAnsi="Arial" w:cs="Arial"/>
          <w:sz w:val="22"/>
          <w:szCs w:val="20"/>
          <w:lang w:eastAsia="lt-LT"/>
        </w:rPr>
        <w:t>3</w:t>
      </w:r>
      <w:r w:rsidRPr="004A6733">
        <w:rPr>
          <w:rFonts w:ascii="Arial" w:eastAsia="Calibri" w:hAnsi="Arial" w:cs="Arial"/>
          <w:sz w:val="22"/>
          <w:szCs w:val="20"/>
          <w:lang w:eastAsia="lt-LT"/>
        </w:rPr>
        <w:t>.</w:t>
      </w:r>
      <w:r w:rsidR="00A43135">
        <w:rPr>
          <w:rFonts w:ascii="Arial" w:eastAsia="Calibri" w:hAnsi="Arial" w:cs="Arial"/>
          <w:sz w:val="22"/>
          <w:szCs w:val="20"/>
          <w:lang w:eastAsia="lt-LT"/>
        </w:rPr>
        <w:t>3.</w:t>
      </w:r>
      <w:r w:rsidRPr="004A6733">
        <w:rPr>
          <w:rFonts w:ascii="Arial" w:eastAsia="Calibri" w:hAnsi="Arial" w:cs="Arial"/>
          <w:sz w:val="22"/>
          <w:szCs w:val="20"/>
          <w:lang w:eastAsia="lt-LT"/>
        </w:rPr>
        <w:t xml:space="preserve">2. Trūkumams ar/ir gedimui pašalinti būtinas ilgesnis terminas dėl sudėtingo techninio sprendimo, kai tokie trūkumai ar/ir gedimai atsirado ne dėl Rangovo aplaidaus Sutarties vykdymo. </w:t>
      </w:r>
    </w:p>
    <w:p w14:paraId="1EA3AD01" w14:textId="674C59AA"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w:t>
      </w:r>
      <w:r w:rsidR="00A43135">
        <w:rPr>
          <w:rFonts w:ascii="Arial" w:eastAsia="Calibri" w:hAnsi="Arial" w:cs="Arial"/>
          <w:sz w:val="22"/>
          <w:szCs w:val="20"/>
          <w:lang w:eastAsia="lt-LT"/>
        </w:rPr>
        <w:t>3</w:t>
      </w:r>
      <w:r w:rsidRPr="004A6733">
        <w:rPr>
          <w:rFonts w:ascii="Arial" w:eastAsia="Calibri" w:hAnsi="Arial" w:cs="Arial"/>
          <w:sz w:val="22"/>
          <w:szCs w:val="20"/>
          <w:lang w:eastAsia="lt-LT"/>
        </w:rPr>
        <w:t>.</w:t>
      </w:r>
      <w:r w:rsidR="00A43135">
        <w:rPr>
          <w:rFonts w:ascii="Arial" w:eastAsia="Calibri" w:hAnsi="Arial" w:cs="Arial"/>
          <w:sz w:val="22"/>
          <w:szCs w:val="20"/>
          <w:lang w:eastAsia="lt-LT"/>
        </w:rPr>
        <w:t>3.</w:t>
      </w:r>
      <w:r w:rsidRPr="004A6733">
        <w:rPr>
          <w:rFonts w:ascii="Arial" w:eastAsia="Calibri" w:hAnsi="Arial" w:cs="Arial"/>
          <w:sz w:val="22"/>
          <w:szCs w:val="20"/>
          <w:lang w:eastAsia="lt-LT"/>
        </w:rPr>
        <w:t xml:space="preserve">3. Dokumentų, schemų, projektų ar kitos dokumentacijos trūkumams pašalinti, kurie kilo dėl trečiųjų asmenų (neįskaitant Rangovo kontrahentų) netinkamų veiksmų/neveikimo, reikia iš naujo organizuoti </w:t>
      </w:r>
      <w:r w:rsidRPr="004A6733">
        <w:rPr>
          <w:rFonts w:ascii="Arial" w:eastAsia="Calibri" w:hAnsi="Arial" w:cs="Arial"/>
          <w:sz w:val="22"/>
          <w:szCs w:val="20"/>
          <w:lang w:eastAsia="lt-LT"/>
        </w:rPr>
        <w:lastRenderedPageBreak/>
        <w:t>dokumentacijos derinimo procesą su savivaldos institucijomis, valstybės institucijomis ar trečiaisiais asmenimis, kurie pagal suinteresuotumo pobūdį priskirtini Užsakovui (pvz. vartotojai, žemės sklypo savininkai ir pan.).</w:t>
      </w:r>
    </w:p>
    <w:p w14:paraId="0830C533" w14:textId="7718C930"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w:t>
      </w:r>
      <w:r w:rsidR="00A43135">
        <w:rPr>
          <w:rFonts w:ascii="Arial" w:eastAsia="Calibri" w:hAnsi="Arial" w:cs="Arial"/>
          <w:sz w:val="22"/>
          <w:szCs w:val="20"/>
          <w:lang w:eastAsia="lt-LT"/>
        </w:rPr>
        <w:t>3.3.4.</w:t>
      </w:r>
      <w:r w:rsidRPr="004A6733">
        <w:rPr>
          <w:rFonts w:ascii="Arial" w:eastAsia="Calibri" w:hAnsi="Arial" w:cs="Arial"/>
          <w:sz w:val="22"/>
          <w:szCs w:val="20"/>
          <w:lang w:eastAsia="lt-LT"/>
        </w:rPr>
        <w:t xml:space="preserve"> Jei per 3 (tris) darbo dienas Užsakovas nepatvirtina leidimo pratęsti trūkumų šalinimo terminą, tai laikoma atsisakymu pratęsti trūkumų šalinimo terminą. </w:t>
      </w:r>
    </w:p>
    <w:p w14:paraId="5209F417" w14:textId="20C0B607" w:rsidR="00460D44"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w:t>
      </w:r>
      <w:r w:rsidR="00A43135">
        <w:rPr>
          <w:rFonts w:ascii="Arial" w:eastAsia="Calibri" w:hAnsi="Arial" w:cs="Arial"/>
          <w:sz w:val="22"/>
          <w:szCs w:val="20"/>
          <w:lang w:eastAsia="lt-LT"/>
        </w:rPr>
        <w:t>3.3.5.</w:t>
      </w:r>
      <w:r w:rsidRPr="004A6733">
        <w:rPr>
          <w:rFonts w:ascii="Arial" w:eastAsia="Calibri" w:hAnsi="Arial" w:cs="Arial"/>
          <w:sz w:val="22"/>
          <w:szCs w:val="20"/>
          <w:lang w:eastAsia="lt-LT"/>
        </w:rPr>
        <w:t xml:space="preserve">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450D6B63" w14:textId="629CF718" w:rsidR="00A43135" w:rsidRPr="004A6733" w:rsidRDefault="00A43135" w:rsidP="00A43135">
      <w:pPr>
        <w:spacing w:line="276" w:lineRule="auto"/>
        <w:ind w:firstLine="567"/>
        <w:jc w:val="both"/>
        <w:rPr>
          <w:rFonts w:ascii="Arial" w:eastAsia="Calibri" w:hAnsi="Arial" w:cs="Arial"/>
          <w:sz w:val="22"/>
          <w:szCs w:val="20"/>
          <w:lang w:eastAsia="lt-LT"/>
        </w:rPr>
      </w:pPr>
      <w:r>
        <w:rPr>
          <w:rFonts w:ascii="Arial" w:eastAsia="Calibri" w:hAnsi="Arial" w:cs="Arial"/>
          <w:sz w:val="22"/>
          <w:szCs w:val="20"/>
          <w:lang w:eastAsia="lt-LT"/>
        </w:rPr>
        <w:t xml:space="preserve">5.3.4. </w:t>
      </w:r>
      <w:r w:rsidRPr="00A43135">
        <w:rPr>
          <w:rFonts w:ascii="Arial" w:eastAsia="Calibri" w:hAnsi="Arial" w:cs="Arial"/>
          <w:sz w:val="22"/>
          <w:szCs w:val="20"/>
          <w:lang w:eastAsia="lt-LT"/>
        </w:rPr>
        <w:t xml:space="preserve">Jei garantinio termino laikotarpiu </w:t>
      </w:r>
      <w:r>
        <w:rPr>
          <w:rFonts w:ascii="Arial" w:eastAsia="Calibri" w:hAnsi="Arial" w:cs="Arial"/>
          <w:sz w:val="22"/>
          <w:szCs w:val="20"/>
          <w:lang w:eastAsia="lt-LT"/>
        </w:rPr>
        <w:t>Rangovas</w:t>
      </w:r>
      <w:r w:rsidRPr="00A43135">
        <w:rPr>
          <w:rFonts w:ascii="Arial" w:eastAsia="Calibri" w:hAnsi="Arial" w:cs="Arial"/>
          <w:sz w:val="22"/>
          <w:szCs w:val="20"/>
          <w:lang w:eastAsia="lt-LT"/>
        </w:rPr>
        <w:t xml:space="preserve"> nepašalina trūkumų per 14 kalendorinių dienų nuo pranešimo apie trūkumus gavimo, </w:t>
      </w:r>
      <w:r>
        <w:rPr>
          <w:rFonts w:ascii="Arial" w:eastAsia="Calibri" w:hAnsi="Arial" w:cs="Arial"/>
          <w:sz w:val="22"/>
          <w:szCs w:val="20"/>
          <w:lang w:eastAsia="lt-LT"/>
        </w:rPr>
        <w:t xml:space="preserve">Užsakovas </w:t>
      </w:r>
      <w:r w:rsidRPr="00A43135">
        <w:rPr>
          <w:rFonts w:ascii="Arial" w:eastAsia="Calibri" w:hAnsi="Arial" w:cs="Arial"/>
          <w:sz w:val="22"/>
          <w:szCs w:val="20"/>
          <w:lang w:eastAsia="lt-LT"/>
        </w:rPr>
        <w:t xml:space="preserve">turi teisę pašalinti trūkumus pats arba pasamdydamas trečiuosius asmenis, iš anksto apie tai informuodamas </w:t>
      </w:r>
      <w:r>
        <w:rPr>
          <w:rFonts w:ascii="Arial" w:eastAsia="Calibri" w:hAnsi="Arial" w:cs="Arial"/>
          <w:sz w:val="22"/>
          <w:szCs w:val="20"/>
          <w:lang w:eastAsia="lt-LT"/>
        </w:rPr>
        <w:t>Rangovą</w:t>
      </w:r>
      <w:r w:rsidRPr="00A43135">
        <w:rPr>
          <w:rFonts w:ascii="Arial" w:eastAsia="Calibri" w:hAnsi="Arial" w:cs="Arial"/>
          <w:sz w:val="22"/>
          <w:szCs w:val="20"/>
          <w:lang w:eastAsia="lt-LT"/>
        </w:rPr>
        <w:t xml:space="preserve">, ir pareikalauti </w:t>
      </w:r>
      <w:r>
        <w:rPr>
          <w:rFonts w:ascii="Arial" w:eastAsia="Calibri" w:hAnsi="Arial" w:cs="Arial"/>
          <w:sz w:val="22"/>
          <w:szCs w:val="20"/>
          <w:lang w:eastAsia="lt-LT"/>
        </w:rPr>
        <w:t>Rangovo</w:t>
      </w:r>
      <w:r w:rsidRPr="00A43135">
        <w:rPr>
          <w:rFonts w:ascii="Arial" w:eastAsia="Calibri" w:hAnsi="Arial" w:cs="Arial"/>
          <w:sz w:val="22"/>
          <w:szCs w:val="20"/>
          <w:lang w:eastAsia="lt-LT"/>
        </w:rPr>
        <w:t xml:space="preserve"> atlyginti trūkumų šalinimo išlaidas ir padengti patirtus nuostolius bei sumokėti baudą, lygią patirtam nuostoliui.</w:t>
      </w:r>
      <w:r>
        <w:rPr>
          <w:rFonts w:ascii="Arial" w:eastAsia="Calibri" w:hAnsi="Arial" w:cs="Arial"/>
          <w:sz w:val="22"/>
          <w:szCs w:val="20"/>
          <w:lang w:eastAsia="lt-LT"/>
        </w:rPr>
        <w:t xml:space="preserve"> </w:t>
      </w:r>
    </w:p>
    <w:p w14:paraId="62E609E5" w14:textId="42BD6A3B" w:rsidR="00460D44" w:rsidRPr="004A6733" w:rsidRDefault="0058239A" w:rsidP="0058239A">
      <w:pPr>
        <w:spacing w:line="276" w:lineRule="auto"/>
        <w:ind w:firstLine="567"/>
        <w:jc w:val="both"/>
        <w:rPr>
          <w:rFonts w:ascii="Arial" w:eastAsia="Calibri" w:hAnsi="Arial" w:cs="Arial"/>
          <w:sz w:val="22"/>
          <w:szCs w:val="20"/>
          <w:lang w:eastAsia="lt-LT"/>
        </w:rPr>
      </w:pPr>
      <w:r>
        <w:rPr>
          <w:rFonts w:ascii="Arial" w:eastAsia="Calibri" w:hAnsi="Arial" w:cs="Arial"/>
          <w:sz w:val="22"/>
          <w:szCs w:val="20"/>
          <w:lang w:eastAsia="lt-LT"/>
        </w:rPr>
        <w:t>5.</w:t>
      </w:r>
      <w:r w:rsidR="00C35EBF">
        <w:rPr>
          <w:rFonts w:ascii="Arial" w:eastAsia="Calibri" w:hAnsi="Arial" w:cs="Arial"/>
          <w:sz w:val="22"/>
          <w:szCs w:val="20"/>
          <w:lang w:eastAsia="lt-LT"/>
        </w:rPr>
        <w:t>4</w:t>
      </w:r>
      <w:r>
        <w:rPr>
          <w:rFonts w:ascii="Arial" w:eastAsia="Calibri" w:hAnsi="Arial" w:cs="Arial"/>
          <w:sz w:val="22"/>
          <w:szCs w:val="20"/>
          <w:lang w:eastAsia="lt-LT"/>
        </w:rPr>
        <w:t xml:space="preserve">. </w:t>
      </w:r>
      <w:r w:rsidR="00460D44" w:rsidRPr="004A6733">
        <w:rPr>
          <w:rFonts w:ascii="Arial" w:eastAsia="Calibri" w:hAnsi="Arial" w:cs="Arial"/>
          <w:sz w:val="22"/>
          <w:szCs w:val="20"/>
          <w:lang w:eastAsia="lt-LT"/>
        </w:rPr>
        <w:t>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58EEA1" w14:textId="77A13BF6" w:rsidR="00460D44"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w:t>
      </w:r>
      <w:r w:rsidR="00C35EBF">
        <w:rPr>
          <w:rFonts w:ascii="Arial" w:eastAsia="Calibri" w:hAnsi="Arial" w:cs="Arial"/>
          <w:sz w:val="22"/>
          <w:szCs w:val="20"/>
          <w:lang w:eastAsia="lt-LT"/>
        </w:rPr>
        <w:t>6</w:t>
      </w:r>
      <w:r w:rsidRPr="004A6733">
        <w:rPr>
          <w:rFonts w:ascii="Arial" w:eastAsia="Calibri" w:hAnsi="Arial" w:cs="Arial"/>
          <w:sz w:val="22"/>
          <w:szCs w:val="20"/>
          <w:lang w:eastAsia="lt-LT"/>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5D62784D" w14:textId="5E603377" w:rsidR="00C35EBF" w:rsidRDefault="00C35EBF" w:rsidP="00C35EBF">
      <w:pPr>
        <w:spacing w:line="276" w:lineRule="auto"/>
        <w:ind w:firstLine="567"/>
        <w:jc w:val="both"/>
        <w:rPr>
          <w:rFonts w:ascii="Arial" w:eastAsia="Calibri" w:hAnsi="Arial" w:cs="Arial"/>
          <w:b/>
          <w:bCs/>
          <w:sz w:val="22"/>
          <w:szCs w:val="20"/>
          <w:lang w:eastAsia="lt-LT"/>
        </w:rPr>
      </w:pPr>
      <w:r w:rsidRPr="00400418">
        <w:rPr>
          <w:rFonts w:ascii="Arial" w:eastAsia="Calibri" w:hAnsi="Arial" w:cs="Arial"/>
          <w:b/>
          <w:bCs/>
          <w:sz w:val="22"/>
          <w:szCs w:val="20"/>
          <w:lang w:eastAsia="lt-LT"/>
        </w:rPr>
        <w:t>5.</w:t>
      </w:r>
      <w:r>
        <w:rPr>
          <w:rFonts w:ascii="Arial" w:eastAsia="Calibri" w:hAnsi="Arial" w:cs="Arial"/>
          <w:b/>
          <w:bCs/>
          <w:sz w:val="22"/>
          <w:szCs w:val="20"/>
          <w:lang w:eastAsia="lt-LT"/>
        </w:rPr>
        <w:t>7</w:t>
      </w:r>
      <w:r w:rsidRPr="00400418">
        <w:rPr>
          <w:rFonts w:ascii="Arial" w:eastAsia="Calibri" w:hAnsi="Arial" w:cs="Arial"/>
          <w:b/>
          <w:bCs/>
          <w:sz w:val="22"/>
          <w:szCs w:val="20"/>
          <w:lang w:eastAsia="lt-LT"/>
        </w:rPr>
        <w:t>. Esmini</w:t>
      </w:r>
      <w:r>
        <w:rPr>
          <w:rFonts w:ascii="Arial" w:eastAsia="Calibri" w:hAnsi="Arial" w:cs="Arial"/>
          <w:b/>
          <w:bCs/>
          <w:sz w:val="22"/>
          <w:szCs w:val="20"/>
          <w:lang w:eastAsia="lt-LT"/>
        </w:rPr>
        <w:t>u Sutarties pažeidimu, papildomai prie Sutarties bendrųjų sąlygų 16.3. p. nurodytų, laikomi atvejai:</w:t>
      </w:r>
    </w:p>
    <w:p w14:paraId="25AE034E" w14:textId="3285DDDF" w:rsidR="00C35EBF" w:rsidRDefault="00C35EBF" w:rsidP="00C35EBF">
      <w:pPr>
        <w:spacing w:line="276" w:lineRule="auto"/>
        <w:ind w:firstLine="567"/>
        <w:jc w:val="both"/>
        <w:rPr>
          <w:rFonts w:ascii="Arial" w:eastAsia="Calibri" w:hAnsi="Arial" w:cs="Arial"/>
          <w:sz w:val="22"/>
          <w:szCs w:val="20"/>
          <w:lang w:eastAsia="lt-LT"/>
        </w:rPr>
      </w:pPr>
      <w:r>
        <w:rPr>
          <w:rFonts w:ascii="Arial" w:eastAsia="Calibri" w:hAnsi="Arial" w:cs="Arial"/>
          <w:sz w:val="22"/>
          <w:szCs w:val="20"/>
          <w:lang w:eastAsia="lt-LT"/>
        </w:rPr>
        <w:t xml:space="preserve">5.7.1. </w:t>
      </w:r>
      <w:r w:rsidRPr="0058239A">
        <w:rPr>
          <w:rFonts w:ascii="Arial" w:eastAsia="Calibri" w:hAnsi="Arial" w:cs="Arial"/>
          <w:sz w:val="22"/>
          <w:szCs w:val="20"/>
          <w:lang w:eastAsia="lt-LT"/>
        </w:rPr>
        <w:t xml:space="preserve">jeigu </w:t>
      </w:r>
      <w:r>
        <w:rPr>
          <w:rFonts w:ascii="Arial" w:eastAsia="Calibri" w:hAnsi="Arial" w:cs="Arial"/>
          <w:sz w:val="22"/>
          <w:szCs w:val="20"/>
          <w:lang w:eastAsia="lt-LT"/>
        </w:rPr>
        <w:t>Rangovas</w:t>
      </w:r>
      <w:r w:rsidRPr="0058239A">
        <w:rPr>
          <w:rFonts w:ascii="Arial" w:eastAsia="Calibri" w:hAnsi="Arial" w:cs="Arial"/>
          <w:sz w:val="22"/>
          <w:szCs w:val="20"/>
          <w:lang w:eastAsia="lt-LT"/>
        </w:rPr>
        <w:t xml:space="preserve"> nesilaiko Sutartyje nustatytų </w:t>
      </w:r>
      <w:r>
        <w:rPr>
          <w:rFonts w:ascii="Arial" w:eastAsia="Calibri" w:hAnsi="Arial" w:cs="Arial"/>
          <w:sz w:val="22"/>
          <w:szCs w:val="20"/>
          <w:lang w:eastAsia="lt-LT"/>
        </w:rPr>
        <w:t>Darbų atlikimo</w:t>
      </w:r>
      <w:r w:rsidRPr="0058239A">
        <w:rPr>
          <w:rFonts w:ascii="Arial" w:eastAsia="Calibri" w:hAnsi="Arial" w:cs="Arial"/>
          <w:sz w:val="22"/>
          <w:szCs w:val="20"/>
          <w:lang w:eastAsia="lt-LT"/>
        </w:rPr>
        <w:t xml:space="preserve"> terminų arba vėluoja </w:t>
      </w:r>
      <w:r>
        <w:rPr>
          <w:rFonts w:ascii="Arial" w:eastAsia="Calibri" w:hAnsi="Arial" w:cs="Arial"/>
          <w:sz w:val="22"/>
          <w:szCs w:val="20"/>
          <w:lang w:eastAsia="lt-LT"/>
        </w:rPr>
        <w:t>atlikti Darbus</w:t>
      </w:r>
      <w:r w:rsidRPr="0058239A">
        <w:rPr>
          <w:rFonts w:ascii="Arial" w:eastAsia="Calibri" w:hAnsi="Arial" w:cs="Arial"/>
          <w:sz w:val="22"/>
          <w:szCs w:val="20"/>
          <w:lang w:eastAsia="lt-LT"/>
        </w:rPr>
        <w:t xml:space="preserve"> daugiau nei 3 </w:t>
      </w:r>
      <w:r>
        <w:rPr>
          <w:rFonts w:ascii="Arial" w:eastAsia="Calibri" w:hAnsi="Arial" w:cs="Arial"/>
          <w:sz w:val="22"/>
          <w:szCs w:val="20"/>
          <w:lang w:eastAsia="lt-LT"/>
        </w:rPr>
        <w:t>(tris</w:t>
      </w:r>
      <w:r w:rsidRPr="0058239A">
        <w:rPr>
          <w:rFonts w:ascii="Arial" w:eastAsia="Calibri" w:hAnsi="Arial" w:cs="Arial"/>
          <w:sz w:val="22"/>
          <w:szCs w:val="20"/>
          <w:lang w:eastAsia="lt-LT"/>
        </w:rPr>
        <w:t xml:space="preserve">) </w:t>
      </w:r>
      <w:r>
        <w:rPr>
          <w:rFonts w:ascii="Arial" w:eastAsia="Calibri" w:hAnsi="Arial" w:cs="Arial"/>
          <w:sz w:val="22"/>
          <w:szCs w:val="20"/>
          <w:lang w:eastAsia="lt-LT"/>
        </w:rPr>
        <w:t>mėnesius.</w:t>
      </w:r>
    </w:p>
    <w:p w14:paraId="1FC19F4E" w14:textId="69A5AC60" w:rsidR="00C35EBF" w:rsidRDefault="00C35EBF" w:rsidP="00C35EBF">
      <w:pPr>
        <w:spacing w:line="276" w:lineRule="auto"/>
        <w:ind w:firstLine="567"/>
        <w:jc w:val="both"/>
        <w:rPr>
          <w:rFonts w:ascii="Arial" w:eastAsia="Calibri" w:hAnsi="Arial" w:cs="Arial"/>
          <w:sz w:val="22"/>
          <w:szCs w:val="20"/>
          <w:lang w:eastAsia="lt-LT"/>
        </w:rPr>
      </w:pPr>
      <w:r>
        <w:rPr>
          <w:rFonts w:ascii="Arial" w:eastAsia="Calibri" w:hAnsi="Arial" w:cs="Arial"/>
          <w:sz w:val="22"/>
          <w:szCs w:val="20"/>
          <w:lang w:eastAsia="lt-LT"/>
        </w:rPr>
        <w:t>5.7.2. jeigu Rangovo sumontuota įranga neatitinka nacionalinio saugumo reikalavimų.</w:t>
      </w:r>
    </w:p>
    <w:p w14:paraId="62093040" w14:textId="1B37FA47" w:rsidR="00C35EBF" w:rsidRDefault="00C35EBF" w:rsidP="00C35EBF">
      <w:pPr>
        <w:spacing w:line="276" w:lineRule="auto"/>
        <w:ind w:firstLine="567"/>
        <w:jc w:val="both"/>
        <w:rPr>
          <w:rFonts w:ascii="Arial" w:eastAsia="Calibri" w:hAnsi="Arial" w:cs="Arial"/>
          <w:sz w:val="22"/>
          <w:szCs w:val="20"/>
          <w:lang w:eastAsia="lt-LT"/>
        </w:rPr>
      </w:pPr>
      <w:r>
        <w:rPr>
          <w:rFonts w:ascii="Arial" w:eastAsia="Calibri" w:hAnsi="Arial" w:cs="Arial"/>
          <w:sz w:val="22"/>
          <w:szCs w:val="20"/>
          <w:lang w:eastAsia="lt-LT"/>
        </w:rPr>
        <w:t xml:space="preserve">5.7.3. jeigu Rangovas nesilaiko Sutartyje nustatytų garantinių įsipareigojimų. </w:t>
      </w:r>
    </w:p>
    <w:p w14:paraId="158CFAF1" w14:textId="2373DD0F" w:rsidR="00C35EBF" w:rsidRDefault="00C35EBF" w:rsidP="00C35EBF">
      <w:pPr>
        <w:spacing w:line="276" w:lineRule="auto"/>
        <w:ind w:firstLine="567"/>
        <w:jc w:val="both"/>
        <w:rPr>
          <w:rFonts w:ascii="Arial" w:eastAsia="Calibri" w:hAnsi="Arial" w:cs="Arial"/>
          <w:sz w:val="22"/>
          <w:szCs w:val="20"/>
          <w:lang w:eastAsia="lt-LT"/>
        </w:rPr>
      </w:pPr>
      <w:r>
        <w:rPr>
          <w:rFonts w:ascii="Arial" w:eastAsia="Calibri" w:hAnsi="Arial" w:cs="Arial"/>
          <w:sz w:val="22"/>
          <w:szCs w:val="20"/>
          <w:lang w:eastAsia="lt-LT"/>
        </w:rPr>
        <w:t>5.7.4. jeigu apskaičiuotų baudų suma viršija 20 (dvidešimt) procentų pradinės Sutarties vertės Eur be PVM.</w:t>
      </w:r>
    </w:p>
    <w:p w14:paraId="12721516" w14:textId="371649A2"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w:t>
      </w:r>
      <w:r w:rsidR="00C35EBF">
        <w:rPr>
          <w:rFonts w:ascii="Arial" w:eastAsia="Calibri" w:hAnsi="Arial" w:cs="Arial"/>
          <w:sz w:val="22"/>
          <w:szCs w:val="20"/>
          <w:lang w:eastAsia="lt-LT"/>
        </w:rPr>
        <w:t>8</w:t>
      </w:r>
      <w:r w:rsidRPr="004A6733">
        <w:rPr>
          <w:rFonts w:ascii="Arial" w:eastAsia="Calibri" w:hAnsi="Arial" w:cs="Arial"/>
          <w:sz w:val="22"/>
          <w:szCs w:val="20"/>
          <w:lang w:eastAsia="lt-LT"/>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Pr="001A0CF5">
        <w:rPr>
          <w:rFonts w:ascii="Arial" w:eastAsia="Calibri" w:hAnsi="Arial" w:cs="Arial"/>
          <w:b/>
          <w:sz w:val="22"/>
          <w:szCs w:val="20"/>
          <w:lang w:eastAsia="lt-LT"/>
        </w:rPr>
        <w:t>3</w:t>
      </w:r>
      <w:r>
        <w:rPr>
          <w:rFonts w:ascii="Arial" w:eastAsia="Calibri" w:hAnsi="Arial" w:cs="Arial"/>
          <w:b/>
          <w:sz w:val="22"/>
          <w:szCs w:val="20"/>
          <w:lang w:eastAsia="lt-LT"/>
        </w:rPr>
        <w:t xml:space="preserve"> </w:t>
      </w:r>
      <w:r w:rsidRPr="001A0CF5">
        <w:rPr>
          <w:rFonts w:ascii="Arial" w:eastAsia="Calibri" w:hAnsi="Arial" w:cs="Arial"/>
          <w:b/>
          <w:sz w:val="22"/>
          <w:szCs w:val="20"/>
          <w:lang w:eastAsia="lt-LT"/>
        </w:rPr>
        <w:t>000,00</w:t>
      </w:r>
      <w:r w:rsidRPr="004A6733">
        <w:rPr>
          <w:rFonts w:ascii="Arial" w:eastAsia="Calibri" w:hAnsi="Arial" w:cs="Arial"/>
          <w:sz w:val="22"/>
          <w:szCs w:val="20"/>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0C52FE4D" w:rsidR="00460D44"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w:t>
      </w:r>
      <w:r w:rsidR="00C35EBF">
        <w:rPr>
          <w:rFonts w:ascii="Arial" w:eastAsia="Calibri" w:hAnsi="Arial" w:cs="Arial"/>
          <w:sz w:val="22"/>
          <w:szCs w:val="20"/>
          <w:lang w:eastAsia="lt-LT"/>
        </w:rPr>
        <w:t>9</w:t>
      </w:r>
      <w:r w:rsidRPr="004A6733">
        <w:rPr>
          <w:rFonts w:ascii="Arial" w:eastAsia="Calibri" w:hAnsi="Arial" w:cs="Arial"/>
          <w:sz w:val="22"/>
          <w:szCs w:val="20"/>
          <w:lang w:eastAsia="lt-LT"/>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1A0CF5">
        <w:rPr>
          <w:rFonts w:ascii="Arial" w:eastAsia="Calibri" w:hAnsi="Arial" w:cs="Arial"/>
          <w:b/>
          <w:sz w:val="22"/>
          <w:szCs w:val="20"/>
          <w:lang w:eastAsia="lt-LT"/>
        </w:rPr>
        <w:t>3</w:t>
      </w:r>
      <w:r>
        <w:rPr>
          <w:rFonts w:ascii="Arial" w:eastAsia="Calibri" w:hAnsi="Arial" w:cs="Arial"/>
          <w:b/>
          <w:sz w:val="22"/>
          <w:szCs w:val="20"/>
          <w:lang w:eastAsia="lt-LT"/>
        </w:rPr>
        <w:t xml:space="preserve"> </w:t>
      </w:r>
      <w:r w:rsidRPr="001A0CF5">
        <w:rPr>
          <w:rFonts w:ascii="Arial" w:eastAsia="Calibri" w:hAnsi="Arial" w:cs="Arial"/>
          <w:b/>
          <w:sz w:val="22"/>
          <w:szCs w:val="20"/>
          <w:lang w:eastAsia="lt-LT"/>
        </w:rPr>
        <w:t>000,00</w:t>
      </w:r>
      <w:r w:rsidRPr="004A6733">
        <w:rPr>
          <w:rFonts w:ascii="Arial" w:eastAsia="Calibri" w:hAnsi="Arial" w:cs="Arial"/>
          <w:sz w:val="22"/>
          <w:szCs w:val="20"/>
          <w:lang w:eastAsia="lt-LT"/>
        </w:rPr>
        <w:t xml:space="preserve"> (trijų tūkstančių) Eur baudą už kiekvieną nustatytą atvejį.</w:t>
      </w:r>
    </w:p>
    <w:p w14:paraId="7E5C89D4" w14:textId="77777777" w:rsidR="001B4AD4" w:rsidRPr="001B4AD4" w:rsidRDefault="001B4AD4" w:rsidP="001B4AD4">
      <w:pPr>
        <w:spacing w:line="276" w:lineRule="auto"/>
        <w:ind w:firstLine="720"/>
        <w:jc w:val="both"/>
        <w:rPr>
          <w:rFonts w:ascii="Arial" w:eastAsia="Calibri" w:hAnsi="Arial" w:cs="Arial"/>
          <w:sz w:val="22"/>
          <w:szCs w:val="22"/>
        </w:rPr>
      </w:pPr>
    </w:p>
    <w:p w14:paraId="60286EBF" w14:textId="77777777" w:rsidR="001A612A" w:rsidRPr="001B4AD4" w:rsidRDefault="001A612A" w:rsidP="001A612A">
      <w:pPr>
        <w:keepNext/>
        <w:spacing w:before="120" w:after="120" w:line="276" w:lineRule="auto"/>
        <w:ind w:left="187"/>
        <w:jc w:val="center"/>
        <w:outlineLvl w:val="0"/>
        <w:rPr>
          <w:rFonts w:ascii="Arial" w:hAnsi="Arial" w:cs="Arial"/>
          <w:b/>
          <w:sz w:val="22"/>
          <w:szCs w:val="22"/>
        </w:rPr>
      </w:pPr>
      <w:r w:rsidRPr="001B4AD4">
        <w:rPr>
          <w:rFonts w:ascii="Arial" w:hAnsi="Arial" w:cs="Arial"/>
          <w:b/>
          <w:sz w:val="22"/>
          <w:szCs w:val="22"/>
        </w:rPr>
        <w:t>6. Susirašinėjimas</w:t>
      </w:r>
    </w:p>
    <w:p w14:paraId="0A2D80D6" w14:textId="615061D4" w:rsidR="001A612A" w:rsidRDefault="001A612A" w:rsidP="001058FC">
      <w:pPr>
        <w:spacing w:line="276" w:lineRule="auto"/>
        <w:ind w:firstLine="567"/>
        <w:jc w:val="both"/>
        <w:rPr>
          <w:rFonts w:ascii="Arial" w:eastAsia="Calibri" w:hAnsi="Arial" w:cs="Arial"/>
          <w:sz w:val="22"/>
        </w:rPr>
      </w:pPr>
      <w:r w:rsidRPr="001B4AD4">
        <w:rPr>
          <w:rFonts w:ascii="Arial" w:eastAsia="Calibri" w:hAnsi="Arial" w:cs="Arial"/>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63C5E4FE" w14:textId="39EEE274" w:rsidR="00A6026E" w:rsidRDefault="00A6026E" w:rsidP="001058FC">
      <w:pPr>
        <w:spacing w:line="276" w:lineRule="auto"/>
        <w:ind w:firstLine="567"/>
        <w:jc w:val="both"/>
        <w:rPr>
          <w:rFonts w:ascii="Arial" w:eastAsia="Calibri" w:hAnsi="Arial" w:cs="Arial"/>
          <w:sz w:val="22"/>
        </w:rPr>
      </w:pPr>
    </w:p>
    <w:p w14:paraId="1C72517D" w14:textId="68ACD79D" w:rsidR="00A6026E" w:rsidRDefault="00A6026E" w:rsidP="001058FC">
      <w:pPr>
        <w:spacing w:line="276" w:lineRule="auto"/>
        <w:ind w:firstLine="567"/>
        <w:jc w:val="both"/>
        <w:rPr>
          <w:rFonts w:ascii="Arial" w:eastAsia="Calibri" w:hAnsi="Arial" w:cs="Arial"/>
          <w:sz w:val="22"/>
        </w:rPr>
      </w:pPr>
    </w:p>
    <w:p w14:paraId="49D88C82" w14:textId="77777777" w:rsidR="00A6026E" w:rsidRPr="001B4AD4" w:rsidRDefault="00A6026E" w:rsidP="001058FC">
      <w:pPr>
        <w:spacing w:line="276" w:lineRule="auto"/>
        <w:ind w:firstLine="567"/>
        <w:jc w:val="both"/>
        <w:rPr>
          <w:rFonts w:ascii="Arial" w:eastAsia="Calibri" w:hAnsi="Arial" w:cs="Arial"/>
          <w:sz w:val="22"/>
          <w:szCs w:val="20"/>
          <w:lang w:eastAsia="lt-LT"/>
        </w:rPr>
      </w:pPr>
    </w:p>
    <w:p w14:paraId="0EB4575B" w14:textId="77777777" w:rsidR="001A612A" w:rsidRPr="004A6733" w:rsidRDefault="001A612A" w:rsidP="001058FC">
      <w:pPr>
        <w:spacing w:line="276" w:lineRule="auto"/>
        <w:ind w:firstLine="567"/>
        <w:jc w:val="both"/>
        <w:rPr>
          <w:rFonts w:ascii="Arial" w:hAnsi="Arial" w:cs="Arial"/>
          <w:sz w:val="22"/>
          <w:szCs w:val="22"/>
        </w:rPr>
      </w:pPr>
      <w:r w:rsidRPr="004A6733">
        <w:rPr>
          <w:rFonts w:ascii="Arial" w:eastAsia="Calibri" w:hAnsi="Arial" w:cs="Arial"/>
          <w:sz w:val="22"/>
        </w:rPr>
        <w:t xml:space="preserve">6.2. </w:t>
      </w:r>
      <w:r w:rsidRPr="004A6733">
        <w:rPr>
          <w:rFonts w:ascii="Arial" w:hAnsi="Arial" w:cs="Arial"/>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460D44"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460D44" w:rsidRDefault="001A612A" w:rsidP="000B60C1">
            <w:pPr>
              <w:jc w:val="both"/>
              <w:rPr>
                <w:rFonts w:ascii="Arial" w:hAnsi="Arial" w:cs="Arial"/>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460D44" w:rsidRDefault="001A612A" w:rsidP="000B60C1">
            <w:pPr>
              <w:jc w:val="center"/>
              <w:rPr>
                <w:rFonts w:ascii="Arial" w:hAnsi="Arial" w:cs="Arial"/>
                <w:b/>
                <w:sz w:val="22"/>
                <w:szCs w:val="22"/>
              </w:rPr>
            </w:pPr>
            <w:r w:rsidRPr="00460D44">
              <w:rPr>
                <w:rFonts w:ascii="Arial" w:hAnsi="Arial" w:cs="Arial"/>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460D44" w:rsidRDefault="001A612A" w:rsidP="000B60C1">
            <w:pPr>
              <w:jc w:val="center"/>
              <w:rPr>
                <w:rFonts w:ascii="Arial" w:hAnsi="Arial" w:cs="Arial"/>
                <w:b/>
                <w:sz w:val="22"/>
                <w:szCs w:val="22"/>
              </w:rPr>
            </w:pPr>
            <w:r w:rsidRPr="00460D44">
              <w:rPr>
                <w:rFonts w:ascii="Arial" w:hAnsi="Arial" w:cs="Arial"/>
                <w:b/>
                <w:sz w:val="22"/>
                <w:szCs w:val="22"/>
                <w:lang w:eastAsia="lt-LT"/>
              </w:rPr>
              <w:t>Rangovo už sutarties vykdymą atsakingo asmens kontaktai</w:t>
            </w:r>
          </w:p>
        </w:tc>
      </w:tr>
      <w:tr w:rsidR="00460D44" w:rsidRPr="00460D44"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460D44" w:rsidRPr="00460D44" w:rsidRDefault="00460D44" w:rsidP="00460D44">
            <w:pPr>
              <w:spacing w:line="276" w:lineRule="auto"/>
              <w:jc w:val="both"/>
              <w:rPr>
                <w:rFonts w:ascii="Arial" w:hAnsi="Arial" w:cs="Arial"/>
                <w:sz w:val="22"/>
                <w:szCs w:val="22"/>
                <w:lang w:eastAsia="lt-LT"/>
              </w:rPr>
            </w:pPr>
            <w:r w:rsidRPr="00460D44">
              <w:rPr>
                <w:rFonts w:ascii="Arial" w:hAnsi="Arial" w:cs="Arial"/>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034692C4" w:rsidR="00460D44" w:rsidRPr="00460D44" w:rsidRDefault="00BB3F53" w:rsidP="00460D44">
            <w:pPr>
              <w:rPr>
                <w:rFonts w:ascii="Arial" w:hAnsi="Arial" w:cs="Arial"/>
                <w:sz w:val="22"/>
                <w:szCs w:val="22"/>
                <w:lang w:eastAsia="lt-LT"/>
              </w:rPr>
            </w:pPr>
            <w:r>
              <w:rPr>
                <w:rFonts w:ascii="Arial" w:hAnsi="Arial" w:cs="Arial"/>
                <w:sz w:val="22"/>
                <w:szCs w:val="22"/>
              </w:rPr>
              <w:t>Vytautas Butkus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460D44" w:rsidRPr="00460D44" w:rsidRDefault="00460D44" w:rsidP="00460D44">
            <w:pPr>
              <w:spacing w:line="276" w:lineRule="auto"/>
              <w:jc w:val="both"/>
              <w:rPr>
                <w:rFonts w:ascii="Arial" w:hAnsi="Arial" w:cs="Arial"/>
                <w:sz w:val="22"/>
                <w:szCs w:val="22"/>
                <w:lang w:eastAsia="lt-LT"/>
              </w:rPr>
            </w:pPr>
          </w:p>
        </w:tc>
      </w:tr>
      <w:tr w:rsidR="00460D44" w:rsidRPr="00460D44"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460D44" w:rsidRPr="00460D44" w:rsidRDefault="00460D44" w:rsidP="00460D44">
            <w:pPr>
              <w:spacing w:line="276" w:lineRule="auto"/>
              <w:jc w:val="both"/>
              <w:rPr>
                <w:rFonts w:ascii="Arial" w:hAnsi="Arial" w:cs="Arial"/>
                <w:sz w:val="22"/>
                <w:szCs w:val="22"/>
                <w:lang w:eastAsia="lt-LT"/>
              </w:rPr>
            </w:pPr>
            <w:r w:rsidRPr="00460D44">
              <w:rPr>
                <w:rFonts w:ascii="Arial" w:hAnsi="Arial" w:cs="Arial"/>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7BBF1CCD" w:rsidR="00460D44" w:rsidRPr="00460D44" w:rsidRDefault="00BB3F53" w:rsidP="00460D44">
            <w:pPr>
              <w:rPr>
                <w:rFonts w:ascii="Arial" w:hAnsi="Arial" w:cs="Arial"/>
                <w:sz w:val="22"/>
                <w:szCs w:val="22"/>
                <w:lang w:eastAsia="lt-LT"/>
              </w:rPr>
            </w:pPr>
            <w:r>
              <w:rPr>
                <w:rFonts w:ascii="Arial" w:hAnsi="Arial" w:cs="Arial"/>
                <w:sz w:val="22"/>
                <w:szCs w:val="22"/>
              </w:rPr>
              <w:t>Aukštaičių g. 43</w:t>
            </w:r>
            <w:r w:rsidR="00460D44" w:rsidRPr="00460D44">
              <w:rPr>
                <w:rFonts w:ascii="Arial" w:hAnsi="Arial" w:cs="Arial"/>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460D44" w:rsidRPr="00460D44" w:rsidRDefault="00460D44" w:rsidP="00460D44">
            <w:pPr>
              <w:spacing w:line="276" w:lineRule="auto"/>
              <w:jc w:val="both"/>
              <w:rPr>
                <w:rFonts w:ascii="Arial" w:hAnsi="Arial" w:cs="Arial"/>
                <w:sz w:val="22"/>
                <w:szCs w:val="22"/>
                <w:lang w:eastAsia="lt-LT"/>
              </w:rPr>
            </w:pPr>
          </w:p>
        </w:tc>
      </w:tr>
      <w:tr w:rsidR="00460D44" w:rsidRPr="00460D44"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460D44" w:rsidRPr="00460D44" w:rsidRDefault="00460D44" w:rsidP="00460D44">
            <w:pPr>
              <w:spacing w:line="276" w:lineRule="auto"/>
              <w:jc w:val="both"/>
              <w:rPr>
                <w:rFonts w:ascii="Arial" w:hAnsi="Arial" w:cs="Arial"/>
                <w:sz w:val="22"/>
                <w:szCs w:val="22"/>
                <w:lang w:eastAsia="lt-LT"/>
              </w:rPr>
            </w:pPr>
            <w:r w:rsidRPr="00460D44">
              <w:rPr>
                <w:rFonts w:ascii="Arial" w:hAnsi="Arial" w:cs="Arial"/>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21E0EE1E" w:rsidR="00460D44" w:rsidRPr="00BB3F53" w:rsidRDefault="00460D44" w:rsidP="00460D44">
            <w:pPr>
              <w:rPr>
                <w:rFonts w:ascii="Arial" w:hAnsi="Arial" w:cs="Arial"/>
                <w:sz w:val="22"/>
                <w:szCs w:val="22"/>
                <w:lang w:eastAsia="lt-LT"/>
              </w:rPr>
            </w:pPr>
            <w:r w:rsidRPr="00BB3F53">
              <w:rPr>
                <w:rFonts w:ascii="Arial" w:hAnsi="Arial" w:cs="Arial"/>
                <w:sz w:val="22"/>
                <w:szCs w:val="22"/>
              </w:rPr>
              <w:t>+370 </w:t>
            </w:r>
            <w:r w:rsidR="00BB3F53" w:rsidRPr="00BB3F53">
              <w:rPr>
                <w:rFonts w:ascii="Arial" w:hAnsi="Arial" w:cs="Arial"/>
                <w:sz w:val="22"/>
                <w:szCs w:val="22"/>
              </w:rPr>
              <w:t>37 301 743</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460D44" w:rsidRPr="00460D44" w:rsidRDefault="00460D44" w:rsidP="00460D44">
            <w:pPr>
              <w:spacing w:line="276" w:lineRule="auto"/>
              <w:jc w:val="both"/>
              <w:rPr>
                <w:rFonts w:ascii="Arial" w:hAnsi="Arial" w:cs="Arial"/>
                <w:sz w:val="22"/>
                <w:szCs w:val="22"/>
                <w:lang w:eastAsia="lt-LT"/>
              </w:rPr>
            </w:pPr>
            <w:r w:rsidRPr="00460D44">
              <w:rPr>
                <w:rFonts w:ascii="Arial" w:hAnsi="Arial" w:cs="Arial"/>
                <w:sz w:val="22"/>
                <w:szCs w:val="22"/>
                <w:lang w:eastAsia="lt-LT"/>
              </w:rPr>
              <w:t xml:space="preserve"> </w:t>
            </w:r>
          </w:p>
        </w:tc>
      </w:tr>
      <w:tr w:rsidR="00460D44" w:rsidRPr="00460D44"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460D44" w:rsidRPr="00460D44" w:rsidRDefault="00460D44" w:rsidP="00460D44">
            <w:pPr>
              <w:spacing w:line="276" w:lineRule="auto"/>
              <w:jc w:val="both"/>
              <w:rPr>
                <w:rFonts w:ascii="Arial" w:hAnsi="Arial" w:cs="Arial"/>
                <w:sz w:val="22"/>
                <w:szCs w:val="22"/>
                <w:lang w:eastAsia="lt-LT"/>
              </w:rPr>
            </w:pPr>
            <w:r w:rsidRPr="00460D44">
              <w:rPr>
                <w:rFonts w:ascii="Arial" w:hAnsi="Arial" w:cs="Arial"/>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1D608E69" w:rsidR="00460D44" w:rsidRPr="00BB3F53" w:rsidRDefault="00D91DC6" w:rsidP="00460D44">
            <w:pPr>
              <w:rPr>
                <w:rFonts w:ascii="Arial" w:hAnsi="Arial" w:cs="Arial"/>
                <w:sz w:val="22"/>
                <w:szCs w:val="22"/>
                <w:lang w:eastAsia="lt-LT"/>
              </w:rPr>
            </w:pPr>
            <w:hyperlink r:id="rId5" w:history="1">
              <w:r w:rsidR="00BB3F53" w:rsidRPr="00BB3F53">
                <w:rPr>
                  <w:rStyle w:val="Hipersaitas"/>
                  <w:rFonts w:ascii="Arial" w:hAnsi="Arial" w:cs="Arial"/>
                  <w:sz w:val="22"/>
                  <w:szCs w:val="22"/>
                </w:rPr>
                <w:t>vytautas.butkus@kaunovandenys.lt</w:t>
              </w:r>
            </w:hyperlink>
            <w:r w:rsidR="00460D44" w:rsidRPr="00BB3F53">
              <w:rPr>
                <w:rFonts w:ascii="Arial" w:hAnsi="Arial" w:cs="Arial"/>
                <w:sz w:val="22"/>
                <w:szCs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460D44" w:rsidRPr="00460D44" w:rsidRDefault="00460D44" w:rsidP="00460D44">
            <w:pPr>
              <w:spacing w:line="276" w:lineRule="auto"/>
              <w:jc w:val="both"/>
              <w:rPr>
                <w:rFonts w:ascii="Arial" w:hAnsi="Arial" w:cs="Arial"/>
                <w:sz w:val="22"/>
                <w:szCs w:val="22"/>
                <w:lang w:eastAsia="lt-LT"/>
              </w:rPr>
            </w:pPr>
          </w:p>
        </w:tc>
      </w:tr>
    </w:tbl>
    <w:p w14:paraId="1420893A" w14:textId="77777777" w:rsidR="001A612A" w:rsidRPr="004A6733" w:rsidRDefault="001A612A" w:rsidP="001A612A">
      <w:pPr>
        <w:spacing w:line="276" w:lineRule="auto"/>
        <w:ind w:firstLine="720"/>
        <w:jc w:val="both"/>
        <w:rPr>
          <w:rFonts w:ascii="Arial" w:hAnsi="Arial" w:cs="Arial"/>
          <w:sz w:val="22"/>
          <w:szCs w:val="22"/>
        </w:rPr>
      </w:pPr>
    </w:p>
    <w:p w14:paraId="3F3D372F" w14:textId="33C3C270" w:rsidR="001A612A" w:rsidRPr="004A6733" w:rsidRDefault="001A612A" w:rsidP="001058FC">
      <w:pPr>
        <w:spacing w:line="276" w:lineRule="auto"/>
        <w:ind w:firstLine="567"/>
        <w:jc w:val="both"/>
        <w:rPr>
          <w:rFonts w:ascii="Arial" w:eastAsia="Calibri" w:hAnsi="Arial" w:cs="Arial"/>
          <w:sz w:val="22"/>
          <w:szCs w:val="22"/>
          <w:lang w:eastAsia="lt-LT"/>
        </w:rPr>
      </w:pPr>
      <w:r w:rsidRPr="004A6733">
        <w:rPr>
          <w:rFonts w:ascii="Arial" w:eastAsia="Calibri" w:hAnsi="Arial" w:cs="Arial"/>
          <w:sz w:val="22"/>
        </w:rPr>
        <w:t xml:space="preserve">6.3. </w:t>
      </w:r>
      <w:r w:rsidRPr="004A6733">
        <w:rPr>
          <w:rFonts w:ascii="Arial" w:hAnsi="Arial" w:cs="Arial"/>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1B4AD4" w:rsidRPr="001B4AD4">
        <w:rPr>
          <w:rFonts w:ascii="Arial" w:hAnsi="Arial" w:cs="Arial"/>
          <w:sz w:val="22"/>
          <w:szCs w:val="22"/>
        </w:rPr>
        <w:t>(</w:t>
      </w:r>
      <w:r w:rsidR="005251AD">
        <w:rPr>
          <w:rFonts w:ascii="Arial" w:hAnsi="Arial" w:cs="Arial"/>
          <w:sz w:val="22"/>
          <w:szCs w:val="22"/>
        </w:rPr>
        <w:t>+370</w:t>
      </w:r>
      <w:r w:rsidR="001B4AD4" w:rsidRPr="001B4AD4">
        <w:rPr>
          <w:rFonts w:ascii="Arial" w:hAnsi="Arial" w:cs="Arial"/>
          <w:sz w:val="22"/>
          <w:szCs w:val="22"/>
        </w:rPr>
        <w:t xml:space="preserve"> 37) 30 17 08</w:t>
      </w:r>
      <w:r w:rsidRPr="004A6733">
        <w:rPr>
          <w:rFonts w:ascii="Arial" w:hAnsi="Arial" w:cs="Arial"/>
          <w:sz w:val="22"/>
          <w:szCs w:val="22"/>
        </w:rPr>
        <w:t xml:space="preserve">, el. paštas </w:t>
      </w:r>
      <w:hyperlink r:id="rId6" w:history="1">
        <w:r w:rsidRPr="004A6733">
          <w:rPr>
            <w:rStyle w:val="Hipersaitas"/>
            <w:rFonts w:ascii="Arial" w:eastAsiaTheme="majorEastAsia" w:hAnsi="Arial" w:cs="Arial"/>
            <w:sz w:val="22"/>
            <w:szCs w:val="22"/>
          </w:rPr>
          <w:t>mindaugas.mizgaitis@kaunovandenys.lt</w:t>
        </w:r>
      </w:hyperlink>
    </w:p>
    <w:p w14:paraId="2A7AD9FF" w14:textId="3FBC3675" w:rsidR="001A612A" w:rsidRDefault="001A612A" w:rsidP="001058FC">
      <w:pPr>
        <w:spacing w:line="276" w:lineRule="auto"/>
        <w:ind w:firstLine="567"/>
        <w:jc w:val="both"/>
        <w:rPr>
          <w:rFonts w:ascii="Arial" w:eastAsia="Calibri" w:hAnsi="Arial" w:cs="Arial"/>
          <w:sz w:val="22"/>
        </w:rPr>
      </w:pPr>
      <w:r w:rsidRPr="004A6733">
        <w:rPr>
          <w:rFonts w:ascii="Arial" w:eastAsia="Calibri" w:hAnsi="Arial" w:cs="Arial"/>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281F46E" w14:textId="77777777" w:rsidR="001058FC" w:rsidRPr="004A6733" w:rsidRDefault="001058FC" w:rsidP="001058FC">
      <w:pPr>
        <w:spacing w:line="276" w:lineRule="auto"/>
        <w:ind w:firstLine="567"/>
        <w:jc w:val="both"/>
        <w:rPr>
          <w:rFonts w:ascii="Arial" w:eastAsia="Calibri" w:hAnsi="Arial" w:cs="Arial"/>
          <w:sz w:val="22"/>
        </w:rPr>
      </w:pPr>
    </w:p>
    <w:p w14:paraId="105E4E4D" w14:textId="77777777" w:rsidR="00DD43C6" w:rsidRDefault="00DD43C6" w:rsidP="001A612A">
      <w:pPr>
        <w:spacing w:line="276" w:lineRule="auto"/>
        <w:jc w:val="center"/>
        <w:rPr>
          <w:rFonts w:ascii="Arial" w:hAnsi="Arial" w:cs="Arial"/>
          <w:b/>
          <w:sz w:val="22"/>
          <w:szCs w:val="22"/>
        </w:rPr>
      </w:pPr>
    </w:p>
    <w:p w14:paraId="0179703E" w14:textId="0D9E6390" w:rsidR="001A612A" w:rsidRPr="004A6733" w:rsidRDefault="001A612A" w:rsidP="001A612A">
      <w:pPr>
        <w:spacing w:line="276" w:lineRule="auto"/>
        <w:jc w:val="center"/>
        <w:rPr>
          <w:rFonts w:ascii="Arial" w:hAnsi="Arial" w:cs="Arial"/>
          <w:b/>
          <w:sz w:val="22"/>
          <w:szCs w:val="22"/>
        </w:rPr>
      </w:pPr>
      <w:r w:rsidRPr="004A6733">
        <w:rPr>
          <w:rFonts w:ascii="Arial" w:hAnsi="Arial" w:cs="Arial"/>
          <w:b/>
          <w:sz w:val="22"/>
          <w:szCs w:val="22"/>
        </w:rPr>
        <w:t>7. Subrangovai ir jų keitimo tvarka</w:t>
      </w:r>
    </w:p>
    <w:p w14:paraId="2AD3AB27" w14:textId="77777777" w:rsidR="001A612A" w:rsidRPr="004A6733" w:rsidRDefault="001A612A" w:rsidP="001A612A">
      <w:pPr>
        <w:spacing w:line="276" w:lineRule="auto"/>
        <w:jc w:val="center"/>
        <w:rPr>
          <w:rFonts w:ascii="Arial" w:hAnsi="Arial" w:cs="Arial"/>
          <w:b/>
          <w:sz w:val="22"/>
          <w:szCs w:val="22"/>
        </w:rPr>
      </w:pPr>
    </w:p>
    <w:p w14:paraId="431A6E93"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7.1. Subrangovų pasitelkimas ir keitimas:</w:t>
      </w:r>
    </w:p>
    <w:p w14:paraId="6810E686"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 xml:space="preserve">7.1.1. Rangovas turi teisę pasitelkti subrangovus atlikti bet kurią Darbų dalį, išskyrus išimtis, nurodytas Užsakovo užduotyje ir (arba) kituose Pirkimo dokumentuose (jeigu nurodyta). </w:t>
      </w:r>
    </w:p>
    <w:p w14:paraId="6B689CCF" w14:textId="1D02025E"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w:t>
      </w:r>
      <w:r w:rsidR="00B45873">
        <w:rPr>
          <w:rFonts w:ascii="Arial" w:eastAsiaTheme="minorHAnsi" w:hAnsi="Arial" w:cs="Arial"/>
          <w:sz w:val="22"/>
          <w:szCs w:val="22"/>
        </w:rPr>
        <w:t>alo parengti pagal priede Nr. 4</w:t>
      </w:r>
      <w:r w:rsidRPr="004C65F0">
        <w:rPr>
          <w:rFonts w:ascii="Arial" w:eastAsiaTheme="minorHAnsi" w:hAnsi="Arial" w:cs="Arial"/>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 xml:space="preserve">7.1.5. Pagal Sutarties reikalavimus pakeistas subrangovų sąrašas įsigalioja tą dieną, kai Rangovas gauna raštišką Užsakovo sutikimą. </w:t>
      </w:r>
    </w:p>
    <w:p w14:paraId="3CEC7C35"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7.1.6. Rangovas privalo užtikrinti, kad subrangovai, įtraukti į subrangovų sąrašą, patys vykdytų jiems priskirtą Darbų dalį, nurodytą Subrangovų sąraše.</w:t>
      </w:r>
    </w:p>
    <w:p w14:paraId="5765DD16"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lastRenderedPageBreak/>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7.2. Rangovo, jungtinės veiklos partnerio ir subjekto, kurio pajėgumais remiasi Rangovas, pakeitimas:</w:t>
      </w:r>
    </w:p>
    <w:p w14:paraId="0D803DF9"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7.2.2. jam yra iškelta restruktūrizavimo ar bankroto byla;</w:t>
      </w:r>
    </w:p>
    <w:p w14:paraId="3549BEAF"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7.2.3. jam yra inicijuotos ar pradėtos likvidavimo procedūros;</w:t>
      </w:r>
    </w:p>
    <w:p w14:paraId="692508A1"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7.2.4. jo turtą valdo teismas ar bankroto administratorius;</w:t>
      </w:r>
    </w:p>
    <w:p w14:paraId="4CC8E626"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7.2.5. jo veikla yra sustabdyta ar apribota arba jo padėtis pagal šalies, kurioje jis registruotas, teisės aktus yra tokia pati ar panaši;</w:t>
      </w:r>
    </w:p>
    <w:p w14:paraId="52321B97"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7.3. Susitarimai dėl tiesioginio atsiskaitymo su Subrangovais</w:t>
      </w:r>
    </w:p>
    <w:p w14:paraId="49EFC918"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 xml:space="preserve">7.3.1. Subrangovai turi teisę pasinaudoti tiesioginio atsiskaitymo galimybe, raštu pateikdami prašymą Užsakovui. </w:t>
      </w:r>
    </w:p>
    <w:p w14:paraId="0F028101" w14:textId="2FB8789A" w:rsidR="004C65F0" w:rsidRPr="004C65F0" w:rsidRDefault="004C65F0" w:rsidP="001058FC">
      <w:pPr>
        <w:ind w:firstLine="567"/>
        <w:jc w:val="both"/>
        <w:rPr>
          <w:rFonts w:ascii="Calibri" w:eastAsiaTheme="minorHAnsi" w:hAnsi="Calibri" w:cs="Calibri"/>
          <w:sz w:val="22"/>
          <w:szCs w:val="22"/>
        </w:rPr>
      </w:pPr>
      <w:r w:rsidRPr="004C65F0">
        <w:rPr>
          <w:rFonts w:ascii="Arial" w:eastAsiaTheme="minorHAnsi" w:hAnsi="Arial" w:cs="Arial"/>
          <w:sz w:val="22"/>
          <w:szCs w:val="22"/>
        </w:rPr>
        <w:t>7.3.2. Tuo atveju, kai subrangovas išreiškia norą pasinaudoti tiesioginio atsiskaitymo galimybe, Užsakovas ir Rangovas privalo sudaryti su subrangovu trišalį susitarimą. Susitarimo forma derinama tarp Šalių</w:t>
      </w:r>
      <w:r w:rsidR="00465D1E">
        <w:rPr>
          <w:rFonts w:ascii="Arial" w:eastAsiaTheme="minorHAnsi" w:hAnsi="Arial" w:cs="Arial"/>
          <w:sz w:val="22"/>
          <w:szCs w:val="22"/>
        </w:rPr>
        <w:t>.</w:t>
      </w:r>
    </w:p>
    <w:p w14:paraId="2FBE8F4C" w14:textId="77777777" w:rsidR="00460D44" w:rsidRDefault="00460D44" w:rsidP="001A612A">
      <w:pPr>
        <w:keepNext/>
        <w:spacing w:before="120" w:after="120" w:line="276" w:lineRule="auto"/>
        <w:jc w:val="center"/>
        <w:outlineLvl w:val="0"/>
        <w:rPr>
          <w:rFonts w:ascii="Arial" w:hAnsi="Arial" w:cs="Arial"/>
          <w:b/>
          <w:sz w:val="22"/>
          <w:szCs w:val="22"/>
        </w:rPr>
      </w:pPr>
    </w:p>
    <w:p w14:paraId="50940AD2" w14:textId="2F4CC8C2" w:rsidR="001A612A" w:rsidRPr="004A6733" w:rsidRDefault="001A612A" w:rsidP="001A612A">
      <w:pPr>
        <w:keepNext/>
        <w:spacing w:before="120" w:after="120" w:line="276" w:lineRule="auto"/>
        <w:jc w:val="center"/>
        <w:outlineLvl w:val="0"/>
        <w:rPr>
          <w:rFonts w:ascii="Arial" w:hAnsi="Arial" w:cs="Arial"/>
          <w:sz w:val="22"/>
          <w:szCs w:val="22"/>
        </w:rPr>
      </w:pPr>
      <w:r w:rsidRPr="004A6733">
        <w:rPr>
          <w:rFonts w:ascii="Arial" w:hAnsi="Arial" w:cs="Arial"/>
          <w:b/>
          <w:sz w:val="22"/>
          <w:szCs w:val="22"/>
        </w:rPr>
        <w:t>8. Kitos nuostatos</w:t>
      </w:r>
    </w:p>
    <w:p w14:paraId="5A6FF2B4" w14:textId="4F133A82" w:rsidR="001A612A" w:rsidRPr="004A6733" w:rsidRDefault="001A612A" w:rsidP="001058FC">
      <w:pPr>
        <w:tabs>
          <w:tab w:val="left" w:pos="720"/>
        </w:tabs>
        <w:autoSpaceDE w:val="0"/>
        <w:autoSpaceDN w:val="0"/>
        <w:adjustRightInd w:val="0"/>
        <w:spacing w:line="276" w:lineRule="auto"/>
        <w:ind w:firstLine="567"/>
        <w:jc w:val="both"/>
        <w:rPr>
          <w:rFonts w:ascii="Arial" w:hAnsi="Arial" w:cs="Arial"/>
          <w:color w:val="000000"/>
          <w:sz w:val="22"/>
          <w:szCs w:val="22"/>
        </w:rPr>
      </w:pPr>
      <w:r w:rsidRPr="004A6733">
        <w:rPr>
          <w:rFonts w:ascii="Arial" w:hAnsi="Arial" w:cs="Arial"/>
          <w:sz w:val="22"/>
          <w:szCs w:val="22"/>
        </w:rPr>
        <w:t xml:space="preserve">8.1. </w:t>
      </w:r>
      <w:r w:rsidRPr="004A6733">
        <w:rPr>
          <w:rFonts w:ascii="Arial" w:hAnsi="Arial" w:cs="Arial"/>
          <w:color w:val="000000"/>
          <w:sz w:val="22"/>
          <w:szCs w:val="22"/>
        </w:rPr>
        <w:t xml:space="preserve">Šią Sutartį sudaro Sutarties specialiosios sąlygos, jų </w:t>
      </w:r>
      <w:r w:rsidRPr="00465D1E">
        <w:rPr>
          <w:rFonts w:ascii="Arial" w:hAnsi="Arial" w:cs="Arial"/>
          <w:color w:val="000000"/>
          <w:sz w:val="22"/>
          <w:szCs w:val="22"/>
        </w:rPr>
        <w:t xml:space="preserve">priedai ir </w:t>
      </w:r>
      <w:hyperlink r:id="rId7" w:history="1">
        <w:r w:rsidR="00465D1E" w:rsidRPr="00465D1E">
          <w:rPr>
            <w:rStyle w:val="Hipersaitas"/>
            <w:rFonts w:ascii="Arial" w:hAnsi="Arial" w:cs="Arial"/>
            <w:sz w:val="22"/>
            <w:szCs w:val="22"/>
          </w:rPr>
          <w:t>Sutarties bendrosios sąlygos</w:t>
        </w:r>
      </w:hyperlink>
      <w:r w:rsidRPr="00465D1E">
        <w:rPr>
          <w:rFonts w:ascii="Arial" w:hAnsi="Arial" w:cs="Arial"/>
          <w:color w:val="000000"/>
          <w:sz w:val="22"/>
          <w:szCs w:val="22"/>
        </w:rPr>
        <w:t>. Jeigu Sutarties specialiųjų sąlygų ir/ar jų priedų nuostatos neatitinka Sutartie</w:t>
      </w:r>
      <w:r w:rsidRPr="004A6733">
        <w:rPr>
          <w:rFonts w:ascii="Arial" w:hAnsi="Arial" w:cs="Arial"/>
          <w:color w:val="000000"/>
          <w:sz w:val="22"/>
          <w:szCs w:val="22"/>
        </w:rPr>
        <w:t>s bendrųjų sąlygų nuostatų, pirmenybė yra teikiama Sutarties specialiųjų sąlygų bei jų priedų nuostatoms.</w:t>
      </w:r>
    </w:p>
    <w:p w14:paraId="13BECA1F" w14:textId="77777777" w:rsidR="001A612A" w:rsidRPr="004A6733" w:rsidRDefault="001A612A" w:rsidP="001058FC">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rPr>
        <w:t>8.2. Ši Sutartis sudaryta lietuvių kalba, 2 (dviem) egzemplioriais, turinčiais vienodą teisinę galią – po vieną kiekvienai Šaliai. Jei Sutartis pasirašoma elektroniniais kvalifikuotais aprašais sudaromas vienas elektroninis dokumentas.</w:t>
      </w:r>
    </w:p>
    <w:p w14:paraId="5C0DD521" w14:textId="0B23C8FC" w:rsidR="007D42C9" w:rsidRDefault="001A612A" w:rsidP="001058FC">
      <w:pPr>
        <w:spacing w:line="276" w:lineRule="auto"/>
        <w:ind w:firstLine="567"/>
        <w:jc w:val="both"/>
        <w:rPr>
          <w:rStyle w:val="Hipersaitas"/>
          <w:rFonts w:ascii="Arial" w:hAnsi="Arial" w:cs="Arial"/>
          <w:iCs/>
          <w:sz w:val="22"/>
          <w:szCs w:val="22"/>
        </w:rPr>
      </w:pPr>
      <w:r w:rsidRPr="004A6733">
        <w:rPr>
          <w:rFonts w:ascii="Arial" w:hAnsi="Arial" w:cs="Arial"/>
          <w:sz w:val="22"/>
          <w:szCs w:val="22"/>
        </w:rPr>
        <w:t xml:space="preserve">8.3. </w:t>
      </w:r>
      <w:r w:rsidR="003939B6" w:rsidRPr="003939B6">
        <w:rPr>
          <w:rFonts w:ascii="Arial" w:hAnsi="Arial" w:cs="Arial"/>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Pr>
          <w:rFonts w:ascii="Arial" w:hAnsi="Arial" w:cs="Arial"/>
          <w:iCs/>
          <w:sz w:val="22"/>
          <w:szCs w:val="22"/>
        </w:rPr>
        <w:t xml:space="preserve"> </w:t>
      </w:r>
      <w:hyperlink r:id="rId8" w:history="1">
        <w:r w:rsidR="007D42C9" w:rsidRPr="00B36325">
          <w:rPr>
            <w:rStyle w:val="Hipersaitas"/>
            <w:rFonts w:ascii="Arial" w:hAnsi="Arial" w:cs="Arial"/>
            <w:iCs/>
            <w:sz w:val="22"/>
            <w:szCs w:val="22"/>
          </w:rPr>
          <w:t>https://www.kaunovandenys.lt/wp-content/uploads/2024/01/paslaugos_teikeju_saugos_reikalavimu_aprasas_2023_priedas.pdf</w:t>
        </w:r>
      </w:hyperlink>
    </w:p>
    <w:p w14:paraId="7E86015F" w14:textId="6B517275" w:rsidR="0038696E" w:rsidRPr="004A6733" w:rsidRDefault="0038696E" w:rsidP="0038696E">
      <w:pPr>
        <w:spacing w:line="276" w:lineRule="auto"/>
        <w:ind w:firstLine="567"/>
        <w:jc w:val="both"/>
        <w:rPr>
          <w:rFonts w:ascii="Arial" w:eastAsia="Calibri" w:hAnsi="Arial" w:cs="Arial"/>
          <w:sz w:val="22"/>
          <w:szCs w:val="20"/>
          <w:lang w:eastAsia="lt-LT"/>
        </w:rPr>
      </w:pPr>
      <w:r w:rsidRPr="0038696E">
        <w:rPr>
          <w:rStyle w:val="Hipersaitas"/>
          <w:rFonts w:ascii="Arial" w:hAnsi="Arial" w:cs="Arial"/>
          <w:iCs/>
          <w:sz w:val="22"/>
          <w:szCs w:val="22"/>
          <w:u w:val="none"/>
        </w:rPr>
        <w:lastRenderedPageBreak/>
        <w:t>8.4.</w:t>
      </w:r>
      <w:bookmarkStart w:id="1" w:name="_Hlk25587672"/>
      <w:r>
        <w:rPr>
          <w:rStyle w:val="Hipersaitas"/>
          <w:rFonts w:ascii="Arial" w:hAnsi="Arial" w:cs="Arial"/>
          <w:iCs/>
          <w:sz w:val="22"/>
          <w:szCs w:val="22"/>
          <w:u w:val="none"/>
        </w:rPr>
        <w:t xml:space="preserve"> </w:t>
      </w:r>
      <w:r w:rsidRPr="004A6733">
        <w:rPr>
          <w:rFonts w:ascii="Arial" w:eastAsia="Calibri" w:hAnsi="Arial" w:cs="Arial"/>
          <w:sz w:val="22"/>
          <w:szCs w:val="20"/>
          <w:lang w:eastAsia="lt-LT"/>
        </w:rPr>
        <w:t xml:space="preserve">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9" w:history="1">
        <w:r w:rsidRPr="004A6733">
          <w:rPr>
            <w:rFonts w:ascii="Arial" w:eastAsia="Calibri" w:hAnsi="Arial" w:cs="Arial"/>
            <w:sz w:val="22"/>
            <w:szCs w:val="20"/>
            <w:u w:val="single"/>
            <w:lang w:eastAsia="lt-LT"/>
          </w:rPr>
          <w:t>gediminas-jonas.lasas@kaunovandenys.lt</w:t>
        </w:r>
      </w:hyperlink>
      <w:r w:rsidRPr="004A6733">
        <w:rPr>
          <w:rFonts w:ascii="Arial" w:eastAsia="Calibri" w:hAnsi="Arial" w:cs="Arial"/>
          <w:sz w:val="22"/>
          <w:szCs w:val="20"/>
          <w:lang w:eastAsia="lt-LT"/>
        </w:rPr>
        <w:t>.</w:t>
      </w:r>
      <w:bookmarkEnd w:id="1"/>
    </w:p>
    <w:p w14:paraId="1EA43293" w14:textId="6828705E" w:rsidR="00D91DC6" w:rsidRPr="00D91DC6" w:rsidRDefault="001A612A" w:rsidP="00D91DC6">
      <w:pPr>
        <w:spacing w:line="276" w:lineRule="auto"/>
        <w:ind w:firstLine="567"/>
        <w:jc w:val="both"/>
        <w:rPr>
          <w:rFonts w:ascii="Arial" w:eastAsia="Calibri" w:hAnsi="Arial" w:cs="Arial"/>
          <w:sz w:val="22"/>
        </w:rPr>
      </w:pPr>
      <w:r w:rsidRPr="004A6733">
        <w:rPr>
          <w:rFonts w:ascii="Arial" w:eastAsia="Calibri" w:hAnsi="Arial" w:cs="Arial"/>
          <w:sz w:val="22"/>
        </w:rPr>
        <w:t>8.</w:t>
      </w:r>
      <w:r w:rsidR="0038696E">
        <w:rPr>
          <w:rFonts w:ascii="Arial" w:eastAsia="Calibri" w:hAnsi="Arial" w:cs="Arial"/>
          <w:sz w:val="22"/>
        </w:rPr>
        <w:t>5</w:t>
      </w:r>
      <w:r w:rsidRPr="004A6733">
        <w:rPr>
          <w:rFonts w:ascii="Arial" w:eastAsia="Calibri" w:hAnsi="Arial" w:cs="Arial"/>
          <w:sz w:val="22"/>
        </w:rPr>
        <w:t xml:space="preserve">. </w:t>
      </w:r>
      <w:r w:rsidR="00D91DC6">
        <w:rPr>
          <w:rFonts w:ascii="Arial" w:eastAsia="Calibri" w:hAnsi="Arial" w:cs="Arial"/>
          <w:sz w:val="22"/>
        </w:rPr>
        <w:t>Rangovas</w:t>
      </w:r>
      <w:r w:rsidR="00D91DC6" w:rsidRPr="00D91DC6">
        <w:rPr>
          <w:rFonts w:ascii="Arial" w:eastAsia="Calibri" w:hAnsi="Arial" w:cs="Arial"/>
          <w:sz w:val="22"/>
        </w:rPr>
        <w:t xml:space="preserve"> turi užtikrinti, kad Sutarties vykdymo metu jis ir jo pasitelkiami subjektai, jei tokie bus pasitelkiami, atitiks Lietuvos Respublikos Vyriausybės 2018 m. rugpjūčio 13 d. nutarimu Nr. 818 patvirtintus kibernetinio saugumo reikalavimų aprašo reikalavimus (toliau – Aprašas).  </w:t>
      </w:r>
    </w:p>
    <w:p w14:paraId="1C3502DA" w14:textId="48A04D30" w:rsidR="00D91DC6" w:rsidRPr="00D91DC6" w:rsidRDefault="00D91DC6" w:rsidP="00D91DC6">
      <w:pPr>
        <w:spacing w:line="276" w:lineRule="auto"/>
        <w:ind w:firstLine="567"/>
        <w:jc w:val="both"/>
        <w:rPr>
          <w:rFonts w:ascii="Arial" w:eastAsia="Calibri" w:hAnsi="Arial" w:cs="Arial"/>
          <w:sz w:val="22"/>
        </w:rPr>
      </w:pPr>
      <w:r w:rsidRPr="00D91DC6">
        <w:rPr>
          <w:rFonts w:ascii="Arial" w:eastAsia="Calibri" w:hAnsi="Arial" w:cs="Arial"/>
          <w:sz w:val="22"/>
        </w:rPr>
        <w:t>8.</w:t>
      </w:r>
      <w:r>
        <w:rPr>
          <w:rFonts w:ascii="Arial" w:eastAsia="Calibri" w:hAnsi="Arial" w:cs="Arial"/>
          <w:sz w:val="22"/>
        </w:rPr>
        <w:t>6</w:t>
      </w:r>
      <w:r w:rsidRPr="00D91DC6">
        <w:rPr>
          <w:rFonts w:ascii="Arial" w:eastAsia="Calibri" w:hAnsi="Arial" w:cs="Arial"/>
          <w:sz w:val="22"/>
        </w:rPr>
        <w:t xml:space="preserve">. </w:t>
      </w:r>
      <w:r>
        <w:rPr>
          <w:rFonts w:ascii="Arial" w:eastAsia="Calibri" w:hAnsi="Arial" w:cs="Arial"/>
          <w:sz w:val="22"/>
        </w:rPr>
        <w:t>Rangovas</w:t>
      </w:r>
      <w:r w:rsidRPr="00D91DC6">
        <w:rPr>
          <w:rFonts w:ascii="Arial" w:eastAsia="Calibri" w:hAnsi="Arial" w:cs="Arial"/>
          <w:sz w:val="22"/>
        </w:rPr>
        <w:t xml:space="preserve"> turi užtikrinti, kad</w:t>
      </w:r>
      <w:r>
        <w:rPr>
          <w:rFonts w:ascii="Arial" w:eastAsia="Calibri" w:hAnsi="Arial" w:cs="Arial"/>
          <w:sz w:val="22"/>
        </w:rPr>
        <w:t xml:space="preserve"> automatikos paslaugų</w:t>
      </w:r>
      <w:r w:rsidRPr="00D91DC6">
        <w:rPr>
          <w:rFonts w:ascii="Arial" w:eastAsia="Calibri" w:hAnsi="Arial" w:cs="Arial"/>
          <w:sz w:val="22"/>
        </w:rPr>
        <w:t xml:space="preserve"> teikimas bus pavestas vykdyti tik tokiam personalui, kuris turi Sutarties vykdymui reikalingus įgūdžius ir (ar) mokymus, ir (ar) sertifikatus, ir (ar) kvalifikaciją.</w:t>
      </w:r>
    </w:p>
    <w:p w14:paraId="38BB29AE" w14:textId="3AFAD0E2" w:rsidR="00D91DC6" w:rsidRPr="00D91DC6" w:rsidRDefault="00D91DC6" w:rsidP="00D91DC6">
      <w:pPr>
        <w:spacing w:line="276" w:lineRule="auto"/>
        <w:ind w:firstLine="567"/>
        <w:jc w:val="both"/>
        <w:rPr>
          <w:rFonts w:ascii="Arial" w:eastAsia="Calibri" w:hAnsi="Arial" w:cs="Arial"/>
          <w:sz w:val="22"/>
        </w:rPr>
      </w:pPr>
      <w:r>
        <w:rPr>
          <w:rFonts w:ascii="Arial" w:eastAsia="Calibri" w:hAnsi="Arial" w:cs="Arial"/>
          <w:sz w:val="22"/>
        </w:rPr>
        <w:t>8.7.</w:t>
      </w:r>
      <w:r w:rsidRPr="00D91DC6">
        <w:rPr>
          <w:rFonts w:ascii="Arial" w:eastAsia="Calibri" w:hAnsi="Arial" w:cs="Arial"/>
          <w:sz w:val="22"/>
        </w:rPr>
        <w:t xml:space="preserve"> </w:t>
      </w:r>
      <w:r>
        <w:rPr>
          <w:rFonts w:ascii="Arial" w:eastAsia="Calibri" w:hAnsi="Arial" w:cs="Arial"/>
          <w:sz w:val="22"/>
        </w:rPr>
        <w:t>Rangovas</w:t>
      </w:r>
      <w:r w:rsidRPr="00D91DC6">
        <w:rPr>
          <w:rFonts w:ascii="Arial" w:eastAsia="Calibri" w:hAnsi="Arial" w:cs="Arial"/>
          <w:sz w:val="22"/>
        </w:rPr>
        <w:t xml:space="preserve"> nedelsiant, bet ne vėliau nei per 24 val. el. p. </w:t>
      </w:r>
      <w:hyperlink r:id="rId10" w:history="1">
        <w:r w:rsidRPr="00042897">
          <w:rPr>
            <w:rStyle w:val="Hipersaitas"/>
            <w:rFonts w:ascii="Arial" w:eastAsia="Calibri" w:hAnsi="Arial" w:cs="Arial"/>
            <w:sz w:val="22"/>
          </w:rPr>
          <w:t>its@kaunovandenys.lt</w:t>
        </w:r>
      </w:hyperlink>
      <w:r>
        <w:rPr>
          <w:rFonts w:ascii="Arial" w:eastAsia="Calibri" w:hAnsi="Arial" w:cs="Arial"/>
          <w:sz w:val="22"/>
        </w:rPr>
        <w:t xml:space="preserve"> </w:t>
      </w:r>
      <w:r w:rsidRPr="00D91DC6">
        <w:rPr>
          <w:rFonts w:ascii="Arial" w:eastAsia="Calibri" w:hAnsi="Arial" w:cs="Arial"/>
          <w:sz w:val="22"/>
        </w:rPr>
        <w:t xml:space="preserve"> turi pranešti apie visus didelius ir (ar) kitus incidentus, susijusius su kibernetinio saugumo subjekto tinklų ir informacinėms sistemomis, kai tik tiekėjas sužino apie incidentą, ir pateikti kibernetinio incidento tyrimo ataskaitą.</w:t>
      </w:r>
    </w:p>
    <w:p w14:paraId="7F3AD2CC" w14:textId="2AD37608" w:rsidR="00D91DC6" w:rsidRPr="00D91DC6" w:rsidRDefault="00D91DC6" w:rsidP="00D91DC6">
      <w:pPr>
        <w:spacing w:line="276" w:lineRule="auto"/>
        <w:ind w:firstLine="567"/>
        <w:jc w:val="both"/>
        <w:rPr>
          <w:rFonts w:ascii="Arial" w:eastAsia="Calibri" w:hAnsi="Arial" w:cs="Arial"/>
          <w:sz w:val="22"/>
        </w:rPr>
      </w:pPr>
      <w:r>
        <w:rPr>
          <w:rFonts w:ascii="Arial" w:eastAsia="Calibri" w:hAnsi="Arial" w:cs="Arial"/>
          <w:sz w:val="22"/>
        </w:rPr>
        <w:t xml:space="preserve">8.8. Užsakovas </w:t>
      </w:r>
      <w:r w:rsidRPr="00D91DC6">
        <w:rPr>
          <w:rFonts w:ascii="Arial" w:eastAsia="Calibri" w:hAnsi="Arial" w:cs="Arial"/>
          <w:sz w:val="22"/>
        </w:rPr>
        <w:t xml:space="preserve">arba jo įgaliotas paslaugos teikėjas turi teisę atlikti </w:t>
      </w:r>
      <w:r>
        <w:rPr>
          <w:rFonts w:ascii="Arial" w:eastAsia="Calibri" w:hAnsi="Arial" w:cs="Arial"/>
          <w:sz w:val="22"/>
        </w:rPr>
        <w:t>automatikos paslaugos teikiančio rangovo</w:t>
      </w:r>
      <w:r w:rsidRPr="00D91DC6">
        <w:rPr>
          <w:rFonts w:ascii="Arial" w:eastAsia="Calibri" w:hAnsi="Arial" w:cs="Arial"/>
          <w:sz w:val="22"/>
        </w:rPr>
        <w:t xml:space="preserve"> </w:t>
      </w:r>
      <w:r>
        <w:rPr>
          <w:rFonts w:ascii="Arial" w:eastAsia="Calibri" w:hAnsi="Arial" w:cs="Arial"/>
          <w:sz w:val="22"/>
        </w:rPr>
        <w:t xml:space="preserve">ar jo pasitelkto subrangovo </w:t>
      </w:r>
      <w:r w:rsidRPr="00D91DC6">
        <w:rPr>
          <w:rFonts w:ascii="Arial" w:eastAsia="Calibri" w:hAnsi="Arial" w:cs="Arial"/>
          <w:sz w:val="22"/>
        </w:rPr>
        <w:t xml:space="preserve">atitikties Aprašui auditą (įskaitant neplaninį), o </w:t>
      </w:r>
      <w:r>
        <w:rPr>
          <w:rFonts w:ascii="Arial" w:eastAsia="Calibri" w:hAnsi="Arial" w:cs="Arial"/>
          <w:sz w:val="22"/>
        </w:rPr>
        <w:t xml:space="preserve">Rangovas </w:t>
      </w:r>
      <w:r>
        <w:rPr>
          <w:rFonts w:ascii="Arial" w:eastAsia="Calibri" w:hAnsi="Arial" w:cs="Arial"/>
          <w:sz w:val="22"/>
        </w:rPr>
        <w:t>ar jo pasitelkt</w:t>
      </w:r>
      <w:r>
        <w:rPr>
          <w:rFonts w:ascii="Arial" w:eastAsia="Calibri" w:hAnsi="Arial" w:cs="Arial"/>
          <w:sz w:val="22"/>
        </w:rPr>
        <w:t>as</w:t>
      </w:r>
      <w:r>
        <w:rPr>
          <w:rFonts w:ascii="Arial" w:eastAsia="Calibri" w:hAnsi="Arial" w:cs="Arial"/>
          <w:sz w:val="22"/>
        </w:rPr>
        <w:t xml:space="preserve"> subrangov</w:t>
      </w:r>
      <w:r>
        <w:rPr>
          <w:rFonts w:ascii="Arial" w:eastAsia="Calibri" w:hAnsi="Arial" w:cs="Arial"/>
          <w:sz w:val="22"/>
        </w:rPr>
        <w:t>as</w:t>
      </w:r>
      <w:r>
        <w:rPr>
          <w:rFonts w:ascii="Arial" w:eastAsia="Calibri" w:hAnsi="Arial" w:cs="Arial"/>
          <w:sz w:val="22"/>
        </w:rPr>
        <w:t xml:space="preserve"> </w:t>
      </w:r>
      <w:r w:rsidRPr="00D91DC6">
        <w:rPr>
          <w:rFonts w:ascii="Arial" w:eastAsia="Calibri" w:hAnsi="Arial" w:cs="Arial"/>
          <w:sz w:val="22"/>
        </w:rPr>
        <w:t xml:space="preserve">turi pareigą sudaryti sąlygas tokiam auditui atlikti Sutarties vykdymo laikotarpiu ar įvykus dideliam incidentui. </w:t>
      </w:r>
    </w:p>
    <w:p w14:paraId="0EB5CD1B" w14:textId="4EA4B19B" w:rsidR="00D91DC6" w:rsidRPr="00D91DC6" w:rsidRDefault="00D91DC6" w:rsidP="00D91DC6">
      <w:pPr>
        <w:spacing w:line="276" w:lineRule="auto"/>
        <w:ind w:firstLine="567"/>
        <w:jc w:val="both"/>
        <w:rPr>
          <w:rFonts w:ascii="Arial" w:eastAsia="Calibri" w:hAnsi="Arial" w:cs="Arial"/>
          <w:sz w:val="22"/>
        </w:rPr>
      </w:pPr>
      <w:r>
        <w:rPr>
          <w:rFonts w:ascii="Arial" w:eastAsia="Calibri" w:hAnsi="Arial" w:cs="Arial"/>
          <w:sz w:val="22"/>
        </w:rPr>
        <w:t>8.9</w:t>
      </w:r>
      <w:r w:rsidRPr="00D91DC6">
        <w:rPr>
          <w:rFonts w:ascii="Arial" w:eastAsia="Calibri" w:hAnsi="Arial" w:cs="Arial"/>
          <w:sz w:val="22"/>
        </w:rPr>
        <w:t xml:space="preserve">. </w:t>
      </w:r>
      <w:r>
        <w:rPr>
          <w:rFonts w:ascii="Arial" w:eastAsia="Calibri" w:hAnsi="Arial" w:cs="Arial"/>
          <w:sz w:val="22"/>
        </w:rPr>
        <w:t>Rangovas</w:t>
      </w:r>
      <w:r w:rsidRPr="00D91DC6">
        <w:rPr>
          <w:rFonts w:ascii="Arial" w:eastAsia="Calibri" w:hAnsi="Arial" w:cs="Arial"/>
          <w:sz w:val="22"/>
        </w:rPr>
        <w:t xml:space="preserve"> turi užtikrinti spragų, keliančių riziką kibernetinio saugumo subjekto tinklams ir informacinėms sistemoms, valdymą.</w:t>
      </w:r>
    </w:p>
    <w:p w14:paraId="0B90F17A" w14:textId="72608330" w:rsidR="00D91DC6" w:rsidRDefault="00D91DC6" w:rsidP="00D91DC6">
      <w:pPr>
        <w:spacing w:line="276" w:lineRule="auto"/>
        <w:ind w:firstLine="567"/>
        <w:jc w:val="both"/>
        <w:rPr>
          <w:rFonts w:ascii="Arial" w:eastAsia="Calibri" w:hAnsi="Arial" w:cs="Arial"/>
          <w:sz w:val="22"/>
        </w:rPr>
      </w:pPr>
      <w:r>
        <w:rPr>
          <w:rFonts w:ascii="Arial" w:eastAsia="Calibri" w:hAnsi="Arial" w:cs="Arial"/>
          <w:sz w:val="22"/>
        </w:rPr>
        <w:t>8.10.</w:t>
      </w:r>
      <w:r w:rsidRPr="00D91DC6">
        <w:rPr>
          <w:rFonts w:ascii="Arial" w:eastAsia="Calibri" w:hAnsi="Arial" w:cs="Arial"/>
          <w:sz w:val="22"/>
        </w:rPr>
        <w:t xml:space="preserve"> </w:t>
      </w:r>
      <w:r>
        <w:rPr>
          <w:rFonts w:ascii="Arial" w:eastAsia="Calibri" w:hAnsi="Arial" w:cs="Arial"/>
          <w:sz w:val="22"/>
        </w:rPr>
        <w:t>Rangovas</w:t>
      </w:r>
      <w:r w:rsidRPr="00D91DC6">
        <w:rPr>
          <w:rFonts w:ascii="Arial" w:eastAsia="Calibri" w:hAnsi="Arial" w:cs="Arial"/>
          <w:sz w:val="22"/>
        </w:rPr>
        <w:t xml:space="preserve"> turi užtikrinti, kad Sutarties vykdymo metu nebus atskleisti konfidencialūs duomenys</w:t>
      </w:r>
      <w:r>
        <w:rPr>
          <w:rFonts w:ascii="Arial" w:eastAsia="Calibri" w:hAnsi="Arial" w:cs="Arial"/>
          <w:sz w:val="22"/>
        </w:rPr>
        <w:t>.</w:t>
      </w:r>
    </w:p>
    <w:p w14:paraId="2FA3E8A1" w14:textId="7FE1CB87" w:rsidR="001A612A" w:rsidRPr="004A6733" w:rsidRDefault="001A612A" w:rsidP="00D91DC6">
      <w:pPr>
        <w:spacing w:line="276" w:lineRule="auto"/>
        <w:ind w:firstLine="567"/>
        <w:jc w:val="both"/>
        <w:rPr>
          <w:rFonts w:ascii="Arial" w:eastAsia="Calibri" w:hAnsi="Arial" w:cs="Arial"/>
          <w:sz w:val="22"/>
        </w:rPr>
      </w:pPr>
      <w:r w:rsidRPr="004A6733">
        <w:rPr>
          <w:rFonts w:ascii="Arial" w:eastAsia="Calibri" w:hAnsi="Arial" w:cs="Arial"/>
          <w:sz w:val="22"/>
        </w:rPr>
        <w:t>8.</w:t>
      </w:r>
      <w:r w:rsidR="00D91DC6">
        <w:rPr>
          <w:rFonts w:ascii="Arial" w:eastAsia="Calibri" w:hAnsi="Arial" w:cs="Arial"/>
          <w:sz w:val="22"/>
        </w:rPr>
        <w:t>11</w:t>
      </w:r>
      <w:r w:rsidRPr="004A6733">
        <w:rPr>
          <w:rFonts w:ascii="Arial" w:eastAsia="Calibri" w:hAnsi="Arial" w:cs="Arial"/>
          <w:sz w:val="22"/>
        </w:rPr>
        <w:t>. Šiuo Šalys patvirtina, kad Sutartį perskaitė, suprato jos turinį ir pasekmes, priėmė ją kaip atitinkančią jų tikslus ir pasirašė aukščiau nurodyta data.</w:t>
      </w:r>
    </w:p>
    <w:p w14:paraId="3E203C55" w14:textId="00EB2702" w:rsidR="001A612A" w:rsidRPr="004A6733" w:rsidRDefault="001A612A" w:rsidP="001058FC">
      <w:pPr>
        <w:spacing w:line="276" w:lineRule="auto"/>
        <w:ind w:firstLine="567"/>
        <w:jc w:val="both"/>
        <w:rPr>
          <w:rFonts w:ascii="Arial" w:eastAsia="Calibri" w:hAnsi="Arial" w:cs="Arial"/>
          <w:sz w:val="22"/>
        </w:rPr>
      </w:pPr>
      <w:r w:rsidRPr="004A6733">
        <w:rPr>
          <w:rFonts w:ascii="Arial" w:eastAsia="Calibri" w:hAnsi="Arial" w:cs="Arial"/>
          <w:sz w:val="22"/>
        </w:rPr>
        <w:t>8.</w:t>
      </w:r>
      <w:r w:rsidR="00D91DC6">
        <w:rPr>
          <w:rFonts w:ascii="Arial" w:eastAsia="Calibri" w:hAnsi="Arial" w:cs="Arial"/>
          <w:sz w:val="22"/>
        </w:rPr>
        <w:t>12</w:t>
      </w:r>
      <w:r w:rsidRPr="004A6733">
        <w:rPr>
          <w:rFonts w:ascii="Arial" w:eastAsia="Calibri" w:hAnsi="Arial" w:cs="Arial"/>
          <w:sz w:val="22"/>
        </w:rPr>
        <w:t>. Sutarties specialiųjų sąlygų priedai:</w:t>
      </w:r>
    </w:p>
    <w:p w14:paraId="75B76C88" w14:textId="58D66A89" w:rsidR="001A612A" w:rsidRPr="004A6733" w:rsidRDefault="001A612A" w:rsidP="001058FC">
      <w:pPr>
        <w:spacing w:line="276" w:lineRule="auto"/>
        <w:ind w:firstLine="567"/>
        <w:jc w:val="both"/>
        <w:rPr>
          <w:rFonts w:ascii="Arial" w:eastAsia="Calibri" w:hAnsi="Arial" w:cs="Arial"/>
          <w:sz w:val="22"/>
        </w:rPr>
      </w:pPr>
      <w:r w:rsidRPr="004A6733">
        <w:rPr>
          <w:rFonts w:ascii="Arial" w:eastAsia="Calibri" w:hAnsi="Arial" w:cs="Arial"/>
          <w:sz w:val="22"/>
        </w:rPr>
        <w:t>8.</w:t>
      </w:r>
      <w:r w:rsidR="00D91DC6">
        <w:rPr>
          <w:rFonts w:ascii="Arial" w:eastAsia="Calibri" w:hAnsi="Arial" w:cs="Arial"/>
          <w:sz w:val="22"/>
        </w:rPr>
        <w:t>12</w:t>
      </w:r>
      <w:r w:rsidRPr="004A6733">
        <w:rPr>
          <w:rFonts w:ascii="Arial" w:eastAsia="Calibri" w:hAnsi="Arial" w:cs="Arial"/>
          <w:sz w:val="22"/>
        </w:rPr>
        <w:t>.1. priedas Nr. 1 „Techninė specifikacija“;</w:t>
      </w:r>
    </w:p>
    <w:p w14:paraId="18CB8D94" w14:textId="2B0A2AE3" w:rsidR="001A612A" w:rsidRPr="004A6733" w:rsidRDefault="001A612A" w:rsidP="001058FC">
      <w:pPr>
        <w:spacing w:line="276" w:lineRule="auto"/>
        <w:ind w:firstLine="567"/>
        <w:jc w:val="both"/>
        <w:rPr>
          <w:rFonts w:ascii="Arial" w:eastAsia="Calibri" w:hAnsi="Arial" w:cs="Arial"/>
          <w:sz w:val="22"/>
        </w:rPr>
      </w:pPr>
      <w:r w:rsidRPr="004A6733">
        <w:rPr>
          <w:rFonts w:ascii="Arial" w:eastAsia="Calibri" w:hAnsi="Arial" w:cs="Arial"/>
          <w:sz w:val="22"/>
        </w:rPr>
        <w:t>8.</w:t>
      </w:r>
      <w:r w:rsidR="00D91DC6">
        <w:rPr>
          <w:rFonts w:ascii="Arial" w:eastAsia="Calibri" w:hAnsi="Arial" w:cs="Arial"/>
          <w:sz w:val="22"/>
        </w:rPr>
        <w:t>12</w:t>
      </w:r>
      <w:r w:rsidRPr="004A6733">
        <w:rPr>
          <w:rFonts w:ascii="Arial" w:eastAsia="Calibri" w:hAnsi="Arial" w:cs="Arial"/>
          <w:sz w:val="22"/>
        </w:rPr>
        <w:t>.2. priedas Nr. 2 „Rangovo pasiūlymas“;</w:t>
      </w:r>
    </w:p>
    <w:p w14:paraId="6582547E" w14:textId="58E1D9B9" w:rsidR="00043006" w:rsidRPr="004A6733" w:rsidRDefault="00043006" w:rsidP="001058FC">
      <w:pPr>
        <w:spacing w:line="276" w:lineRule="auto"/>
        <w:ind w:firstLine="567"/>
        <w:jc w:val="both"/>
        <w:rPr>
          <w:rFonts w:ascii="Arial" w:eastAsia="Calibri" w:hAnsi="Arial" w:cs="Arial"/>
          <w:sz w:val="22"/>
        </w:rPr>
      </w:pPr>
      <w:r>
        <w:rPr>
          <w:rFonts w:ascii="Arial" w:eastAsia="Calibri" w:hAnsi="Arial" w:cs="Arial"/>
          <w:sz w:val="22"/>
        </w:rPr>
        <w:t>8.</w:t>
      </w:r>
      <w:r w:rsidR="00D91DC6">
        <w:rPr>
          <w:rFonts w:ascii="Arial" w:eastAsia="Calibri" w:hAnsi="Arial" w:cs="Arial"/>
          <w:sz w:val="22"/>
        </w:rPr>
        <w:t>12</w:t>
      </w:r>
      <w:r>
        <w:rPr>
          <w:rFonts w:ascii="Arial" w:eastAsia="Calibri" w:hAnsi="Arial" w:cs="Arial"/>
          <w:sz w:val="22"/>
        </w:rPr>
        <w:t>.</w:t>
      </w:r>
      <w:r w:rsidR="0038696E">
        <w:rPr>
          <w:rFonts w:ascii="Arial" w:eastAsia="Calibri" w:hAnsi="Arial" w:cs="Arial"/>
          <w:sz w:val="22"/>
        </w:rPr>
        <w:t>3</w:t>
      </w:r>
      <w:r>
        <w:rPr>
          <w:rFonts w:ascii="Arial" w:eastAsia="Calibri" w:hAnsi="Arial" w:cs="Arial"/>
          <w:sz w:val="22"/>
        </w:rPr>
        <w:t xml:space="preserve">. priedas Nr. </w:t>
      </w:r>
      <w:r w:rsidR="0038696E">
        <w:rPr>
          <w:rFonts w:ascii="Arial" w:eastAsia="Calibri" w:hAnsi="Arial" w:cs="Arial"/>
          <w:sz w:val="22"/>
        </w:rPr>
        <w:t>3</w:t>
      </w:r>
      <w:r>
        <w:rPr>
          <w:rFonts w:ascii="Arial" w:eastAsia="Calibri" w:hAnsi="Arial" w:cs="Arial"/>
          <w:sz w:val="22"/>
        </w:rPr>
        <w:t xml:space="preserve"> „</w:t>
      </w:r>
      <w:r w:rsidR="00B45873" w:rsidRPr="00B45873">
        <w:rPr>
          <w:rFonts w:ascii="Arial" w:eastAsia="Calibri" w:hAnsi="Arial" w:cs="Arial"/>
          <w:sz w:val="22"/>
        </w:rPr>
        <w:t>Subrangovų sąrašo forma</w:t>
      </w:r>
      <w:r w:rsidR="00191479">
        <w:rPr>
          <w:rFonts w:ascii="Arial" w:eastAsia="Calibri" w:hAnsi="Arial" w:cs="Arial"/>
          <w:sz w:val="22"/>
        </w:rPr>
        <w:t>“.</w:t>
      </w:r>
      <w:r>
        <w:rPr>
          <w:rFonts w:ascii="Arial" w:eastAsia="Calibri" w:hAnsi="Arial" w:cs="Arial"/>
          <w:sz w:val="22"/>
        </w:rPr>
        <w:t xml:space="preserve"> </w:t>
      </w:r>
    </w:p>
    <w:p w14:paraId="1599D3A1" w14:textId="3E8AF634" w:rsidR="001A612A" w:rsidRDefault="001A612A" w:rsidP="001A612A">
      <w:pPr>
        <w:jc w:val="both"/>
        <w:rPr>
          <w:rFonts w:ascii="Arial" w:hAnsi="Arial" w:cs="Arial"/>
          <w:color w:val="000000"/>
          <w:sz w:val="22"/>
          <w:szCs w:val="22"/>
        </w:rPr>
      </w:pPr>
    </w:p>
    <w:p w14:paraId="74140559" w14:textId="3F1E2D14" w:rsidR="001058FC" w:rsidRDefault="001058FC" w:rsidP="001A612A">
      <w:pPr>
        <w:jc w:val="both"/>
        <w:rPr>
          <w:rFonts w:ascii="Arial" w:hAnsi="Arial" w:cs="Arial"/>
          <w:color w:val="000000"/>
          <w:sz w:val="22"/>
          <w:szCs w:val="22"/>
        </w:rPr>
      </w:pPr>
    </w:p>
    <w:p w14:paraId="03B43AF3" w14:textId="77777777" w:rsidR="001058FC" w:rsidRPr="004A6733" w:rsidRDefault="001058FC" w:rsidP="001A612A">
      <w:pPr>
        <w:jc w:val="both"/>
        <w:rPr>
          <w:rFonts w:ascii="Arial" w:hAnsi="Arial" w:cs="Arial"/>
          <w:color w:val="000000"/>
          <w:sz w:val="22"/>
          <w:szCs w:val="22"/>
        </w:rPr>
      </w:pPr>
    </w:p>
    <w:p w14:paraId="49588E25" w14:textId="18610C7B" w:rsidR="001A612A" w:rsidRPr="004A6733" w:rsidRDefault="001A612A" w:rsidP="001A612A">
      <w:pPr>
        <w:tabs>
          <w:tab w:val="left" w:pos="4560"/>
        </w:tabs>
        <w:jc w:val="both"/>
        <w:rPr>
          <w:rFonts w:ascii="Arial" w:hAnsi="Arial" w:cs="Arial"/>
          <w:b/>
          <w:color w:val="000000"/>
          <w:sz w:val="22"/>
          <w:szCs w:val="22"/>
        </w:rPr>
      </w:pPr>
      <w:r w:rsidRPr="004A6733">
        <w:rPr>
          <w:rFonts w:ascii="Arial" w:hAnsi="Arial" w:cs="Arial"/>
          <w:b/>
          <w:color w:val="000000"/>
          <w:sz w:val="22"/>
          <w:szCs w:val="22"/>
        </w:rPr>
        <w:t>Užsakovo vardu</w:t>
      </w:r>
      <w:r w:rsidRPr="004A6733">
        <w:rPr>
          <w:rFonts w:ascii="Arial" w:hAnsi="Arial" w:cs="Arial"/>
          <w:b/>
          <w:color w:val="000000"/>
          <w:sz w:val="22"/>
          <w:szCs w:val="22"/>
        </w:rPr>
        <w:tab/>
      </w:r>
      <w:r w:rsidRPr="004A6733">
        <w:rPr>
          <w:rFonts w:ascii="Arial" w:hAnsi="Arial" w:cs="Arial"/>
          <w:b/>
          <w:color w:val="000000"/>
          <w:sz w:val="22"/>
          <w:szCs w:val="22"/>
        </w:rPr>
        <w:tab/>
      </w:r>
      <w:r w:rsidRPr="004A6733">
        <w:rPr>
          <w:rFonts w:ascii="Arial" w:hAnsi="Arial" w:cs="Arial"/>
          <w:b/>
          <w:color w:val="000000"/>
          <w:sz w:val="22"/>
          <w:szCs w:val="22"/>
        </w:rPr>
        <w:tab/>
      </w:r>
      <w:r w:rsidR="003939B6">
        <w:rPr>
          <w:rFonts w:ascii="Arial" w:hAnsi="Arial" w:cs="Arial"/>
          <w:b/>
          <w:color w:val="000000"/>
          <w:sz w:val="22"/>
          <w:szCs w:val="22"/>
        </w:rPr>
        <w:t>Rangovo</w:t>
      </w:r>
      <w:r w:rsidRPr="004A6733">
        <w:rPr>
          <w:rFonts w:ascii="Arial" w:hAnsi="Arial" w:cs="Arial"/>
          <w:b/>
          <w:color w:val="000000"/>
          <w:sz w:val="22"/>
          <w:szCs w:val="22"/>
        </w:rPr>
        <w:t xml:space="preserve"> vardu</w:t>
      </w:r>
    </w:p>
    <w:p w14:paraId="6552064B" w14:textId="77777777" w:rsidR="001A612A" w:rsidRPr="004A6733" w:rsidRDefault="001A612A" w:rsidP="001A612A">
      <w:pPr>
        <w:tabs>
          <w:tab w:val="left" w:pos="4560"/>
        </w:tabs>
        <w:jc w:val="both"/>
        <w:rPr>
          <w:rFonts w:ascii="Arial" w:hAnsi="Arial" w:cs="Arial"/>
          <w:i/>
          <w:color w:val="000000"/>
          <w:sz w:val="22"/>
          <w:szCs w:val="22"/>
        </w:rPr>
      </w:pPr>
    </w:p>
    <w:p w14:paraId="16C857D2"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UAB “Kauno vandenys”</w:t>
      </w:r>
    </w:p>
    <w:p w14:paraId="1EDDCE56"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Aukštaičių g. 43, LT-44158 Kaunas</w:t>
      </w:r>
    </w:p>
    <w:p w14:paraId="3E4171D0" w14:textId="70E28EF2" w:rsidR="001A612A" w:rsidRPr="004A6733" w:rsidRDefault="00460D44" w:rsidP="001A612A">
      <w:pPr>
        <w:rPr>
          <w:rFonts w:ascii="Arial" w:eastAsia="Arial Unicode MS" w:hAnsi="Arial" w:cs="Arial"/>
          <w:noProof/>
          <w:color w:val="000000"/>
          <w:sz w:val="22"/>
          <w:szCs w:val="22"/>
          <w:bdr w:val="none" w:sz="0" w:space="0" w:color="auto" w:frame="1"/>
        </w:rPr>
      </w:pPr>
      <w:r>
        <w:rPr>
          <w:rFonts w:ascii="Arial" w:eastAsia="Arial Unicode MS" w:hAnsi="Arial" w:cs="Arial"/>
          <w:noProof/>
          <w:color w:val="000000"/>
          <w:sz w:val="22"/>
          <w:szCs w:val="22"/>
          <w:bdr w:val="none" w:sz="0" w:space="0" w:color="auto" w:frame="1"/>
        </w:rPr>
        <w:t xml:space="preserve">Tel. +370 </w:t>
      </w:r>
      <w:r w:rsidR="001A612A" w:rsidRPr="004A6733">
        <w:rPr>
          <w:rFonts w:ascii="Arial" w:eastAsia="Arial Unicode MS" w:hAnsi="Arial" w:cs="Arial"/>
          <w:noProof/>
          <w:color w:val="000000"/>
          <w:sz w:val="22"/>
          <w:szCs w:val="22"/>
          <w:bdr w:val="none" w:sz="0" w:space="0" w:color="auto" w:frame="1"/>
        </w:rPr>
        <w:t>37 30 17 00</w:t>
      </w:r>
    </w:p>
    <w:p w14:paraId="6FB817B8"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 xml:space="preserve">Atsiskaitomoji sąskaita </w:t>
      </w:r>
    </w:p>
    <w:p w14:paraId="0472E1E9"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Nr. LT 447044060003089823</w:t>
      </w:r>
    </w:p>
    <w:p w14:paraId="4651690F"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AB SEB bankas</w:t>
      </w:r>
    </w:p>
    <w:p w14:paraId="3C382DE1"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Banko kodas 70440</w:t>
      </w:r>
    </w:p>
    <w:p w14:paraId="5244EAE0"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Bendrovės kodas 132751369</w:t>
      </w:r>
    </w:p>
    <w:p w14:paraId="38F380EC"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PVM mokėtojo kodas LT 327513610</w:t>
      </w:r>
    </w:p>
    <w:p w14:paraId="70A5A6A3" w14:textId="77777777" w:rsidR="001A612A" w:rsidRPr="004A6733" w:rsidRDefault="001A612A" w:rsidP="001A612A">
      <w:pPr>
        <w:rPr>
          <w:rFonts w:ascii="Arial" w:eastAsia="Arial Unicode MS" w:hAnsi="Arial" w:cs="Arial"/>
          <w:noProof/>
          <w:color w:val="000000"/>
          <w:sz w:val="22"/>
          <w:szCs w:val="22"/>
          <w:bdr w:val="none" w:sz="0" w:space="0" w:color="auto" w:frame="1"/>
        </w:rPr>
      </w:pPr>
    </w:p>
    <w:p w14:paraId="1BFCBB01"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A.V.</w:t>
      </w:r>
    </w:p>
    <w:p w14:paraId="499EDBA5" w14:textId="77777777" w:rsidR="001A612A" w:rsidRPr="004A6733" w:rsidRDefault="001A612A" w:rsidP="001A612A">
      <w:pPr>
        <w:tabs>
          <w:tab w:val="left" w:pos="4560"/>
        </w:tabs>
        <w:jc w:val="both"/>
        <w:rPr>
          <w:rFonts w:ascii="Arial" w:hAnsi="Arial" w:cs="Arial"/>
          <w:color w:val="000000"/>
          <w:sz w:val="22"/>
          <w:szCs w:val="22"/>
        </w:rPr>
      </w:pPr>
      <w:r w:rsidRPr="004A6733">
        <w:rPr>
          <w:rFonts w:ascii="Arial" w:hAnsi="Arial" w:cs="Arial"/>
          <w:color w:val="000000"/>
          <w:sz w:val="22"/>
          <w:szCs w:val="22"/>
        </w:rPr>
        <w:t>(parašas)</w:t>
      </w:r>
    </w:p>
    <w:p w14:paraId="2C36C2B2" w14:textId="77777777" w:rsidR="001A612A" w:rsidRPr="004A6733" w:rsidRDefault="001A612A" w:rsidP="001A612A">
      <w:pPr>
        <w:rPr>
          <w:rFonts w:ascii="Arial" w:hAnsi="Arial" w:cs="Arial"/>
          <w:b/>
          <w:color w:val="000000"/>
          <w:sz w:val="22"/>
          <w:szCs w:val="22"/>
        </w:rPr>
      </w:pPr>
    </w:p>
    <w:p w14:paraId="2B317875" w14:textId="3BCFA89C" w:rsidR="001316E4" w:rsidRDefault="001316E4" w:rsidP="001A612A">
      <w:pPr>
        <w:autoSpaceDE w:val="0"/>
        <w:autoSpaceDN w:val="0"/>
        <w:adjustRightInd w:val="0"/>
        <w:jc w:val="center"/>
        <w:rPr>
          <w:rFonts w:ascii="Arial" w:hAnsi="Arial" w:cs="Arial"/>
          <w:b/>
          <w:bCs/>
          <w:caps/>
          <w:sz w:val="22"/>
          <w:szCs w:val="22"/>
        </w:rPr>
      </w:pPr>
    </w:p>
    <w:p w14:paraId="28844C67" w14:textId="7673DC30" w:rsidR="00856EAA" w:rsidRDefault="00856EAA" w:rsidP="001A612A">
      <w:pPr>
        <w:autoSpaceDE w:val="0"/>
        <w:autoSpaceDN w:val="0"/>
        <w:adjustRightInd w:val="0"/>
        <w:jc w:val="center"/>
        <w:rPr>
          <w:rFonts w:ascii="Arial" w:hAnsi="Arial" w:cs="Arial"/>
          <w:b/>
          <w:bCs/>
          <w:caps/>
          <w:sz w:val="22"/>
          <w:szCs w:val="22"/>
        </w:rPr>
      </w:pPr>
    </w:p>
    <w:p w14:paraId="55D3164C" w14:textId="1E0B3B00" w:rsidR="00856EAA" w:rsidRDefault="00856EAA" w:rsidP="001A612A">
      <w:pPr>
        <w:autoSpaceDE w:val="0"/>
        <w:autoSpaceDN w:val="0"/>
        <w:adjustRightInd w:val="0"/>
        <w:jc w:val="center"/>
        <w:rPr>
          <w:rFonts w:ascii="Arial" w:hAnsi="Arial" w:cs="Arial"/>
          <w:b/>
          <w:bCs/>
          <w:caps/>
          <w:sz w:val="22"/>
          <w:szCs w:val="22"/>
        </w:rPr>
      </w:pPr>
    </w:p>
    <w:p w14:paraId="2FE33D3A" w14:textId="3BB0A5D3" w:rsidR="00856EAA" w:rsidRDefault="00856EAA" w:rsidP="001A612A">
      <w:pPr>
        <w:autoSpaceDE w:val="0"/>
        <w:autoSpaceDN w:val="0"/>
        <w:adjustRightInd w:val="0"/>
        <w:jc w:val="center"/>
        <w:rPr>
          <w:rFonts w:ascii="Arial" w:hAnsi="Arial" w:cs="Arial"/>
          <w:b/>
          <w:bCs/>
          <w:caps/>
          <w:sz w:val="22"/>
          <w:szCs w:val="22"/>
        </w:rPr>
      </w:pPr>
    </w:p>
    <w:p w14:paraId="02D65BA2" w14:textId="7486105E" w:rsidR="00856EAA" w:rsidRDefault="00856EAA" w:rsidP="001A612A">
      <w:pPr>
        <w:autoSpaceDE w:val="0"/>
        <w:autoSpaceDN w:val="0"/>
        <w:adjustRightInd w:val="0"/>
        <w:jc w:val="center"/>
        <w:rPr>
          <w:rFonts w:ascii="Arial" w:hAnsi="Arial" w:cs="Arial"/>
          <w:b/>
          <w:bCs/>
          <w:caps/>
          <w:sz w:val="22"/>
          <w:szCs w:val="22"/>
        </w:rPr>
      </w:pPr>
    </w:p>
    <w:p w14:paraId="562EE108" w14:textId="5F7BDCA0" w:rsidR="00856EAA" w:rsidRDefault="00856EAA" w:rsidP="001A612A">
      <w:pPr>
        <w:autoSpaceDE w:val="0"/>
        <w:autoSpaceDN w:val="0"/>
        <w:adjustRightInd w:val="0"/>
        <w:jc w:val="center"/>
        <w:rPr>
          <w:rFonts w:ascii="Arial" w:hAnsi="Arial" w:cs="Arial"/>
          <w:b/>
          <w:bCs/>
          <w:caps/>
          <w:sz w:val="22"/>
          <w:szCs w:val="22"/>
        </w:rPr>
      </w:pPr>
    </w:p>
    <w:p w14:paraId="2DCBD578" w14:textId="7FC93348" w:rsidR="00856EAA" w:rsidRDefault="00856EAA" w:rsidP="001A612A">
      <w:pPr>
        <w:autoSpaceDE w:val="0"/>
        <w:autoSpaceDN w:val="0"/>
        <w:adjustRightInd w:val="0"/>
        <w:jc w:val="center"/>
        <w:rPr>
          <w:rFonts w:ascii="Arial" w:hAnsi="Arial" w:cs="Arial"/>
          <w:b/>
          <w:bCs/>
          <w:caps/>
          <w:sz w:val="22"/>
          <w:szCs w:val="22"/>
        </w:rPr>
      </w:pPr>
    </w:p>
    <w:p w14:paraId="64C1576D" w14:textId="6843DD9E" w:rsidR="00856EAA" w:rsidRDefault="00856EAA" w:rsidP="001A612A">
      <w:pPr>
        <w:autoSpaceDE w:val="0"/>
        <w:autoSpaceDN w:val="0"/>
        <w:adjustRightInd w:val="0"/>
        <w:jc w:val="center"/>
        <w:rPr>
          <w:rFonts w:ascii="Arial" w:hAnsi="Arial" w:cs="Arial"/>
          <w:b/>
          <w:bCs/>
          <w:caps/>
          <w:sz w:val="22"/>
          <w:szCs w:val="22"/>
        </w:rPr>
      </w:pPr>
    </w:p>
    <w:p w14:paraId="0E99DB41" w14:textId="3F7D12D2" w:rsidR="00856EAA" w:rsidRDefault="00856EAA" w:rsidP="001A612A">
      <w:pPr>
        <w:autoSpaceDE w:val="0"/>
        <w:autoSpaceDN w:val="0"/>
        <w:adjustRightInd w:val="0"/>
        <w:jc w:val="center"/>
        <w:rPr>
          <w:rFonts w:ascii="Arial" w:hAnsi="Arial" w:cs="Arial"/>
          <w:b/>
          <w:bCs/>
          <w:caps/>
          <w:sz w:val="22"/>
          <w:szCs w:val="22"/>
        </w:rPr>
      </w:pPr>
    </w:p>
    <w:p w14:paraId="3C47E3B2" w14:textId="77777777" w:rsidR="00856EAA" w:rsidRDefault="00856EAA" w:rsidP="001A612A">
      <w:pPr>
        <w:autoSpaceDE w:val="0"/>
        <w:autoSpaceDN w:val="0"/>
        <w:adjustRightInd w:val="0"/>
        <w:jc w:val="center"/>
        <w:rPr>
          <w:rFonts w:ascii="Arial" w:hAnsi="Arial" w:cs="Arial"/>
          <w:b/>
          <w:bCs/>
          <w:caps/>
          <w:sz w:val="22"/>
          <w:szCs w:val="22"/>
        </w:rPr>
      </w:pPr>
    </w:p>
    <w:p w14:paraId="6A6D49B2" w14:textId="77777777" w:rsidR="001316E4" w:rsidRDefault="001316E4" w:rsidP="001A612A">
      <w:pPr>
        <w:autoSpaceDE w:val="0"/>
        <w:autoSpaceDN w:val="0"/>
        <w:adjustRightInd w:val="0"/>
        <w:jc w:val="center"/>
        <w:rPr>
          <w:rFonts w:ascii="Arial" w:hAnsi="Arial" w:cs="Arial"/>
          <w:b/>
          <w:bCs/>
          <w:caps/>
          <w:sz w:val="22"/>
          <w:szCs w:val="22"/>
        </w:rPr>
      </w:pPr>
    </w:p>
    <w:p w14:paraId="497514DC" w14:textId="77777777" w:rsidR="00191479" w:rsidRDefault="00191479">
      <w:pPr>
        <w:rPr>
          <w:rFonts w:ascii="Arial" w:hAnsi="Arial" w:cs="Arial"/>
          <w:b/>
          <w:bCs/>
          <w:caps/>
          <w:sz w:val="22"/>
          <w:szCs w:val="22"/>
        </w:rPr>
      </w:pPr>
      <w:r>
        <w:rPr>
          <w:rFonts w:ascii="Arial" w:hAnsi="Arial" w:cs="Arial"/>
          <w:b/>
          <w:bCs/>
          <w:caps/>
          <w:sz w:val="22"/>
          <w:szCs w:val="22"/>
        </w:rPr>
        <w:br w:type="page"/>
      </w:r>
    </w:p>
    <w:p w14:paraId="707A59EF" w14:textId="1C7ED9C5" w:rsidR="001A612A" w:rsidRPr="004A6733" w:rsidRDefault="001A612A" w:rsidP="001A612A">
      <w:pPr>
        <w:autoSpaceDE w:val="0"/>
        <w:autoSpaceDN w:val="0"/>
        <w:adjustRightInd w:val="0"/>
        <w:jc w:val="center"/>
        <w:rPr>
          <w:rFonts w:ascii="Arial" w:hAnsi="Arial" w:cs="Arial"/>
          <w:b/>
          <w:bCs/>
          <w:caps/>
          <w:sz w:val="22"/>
          <w:szCs w:val="22"/>
        </w:rPr>
      </w:pPr>
      <w:r w:rsidRPr="004A6733">
        <w:rPr>
          <w:rFonts w:ascii="Arial" w:hAnsi="Arial" w:cs="Arial"/>
          <w:b/>
          <w:bCs/>
          <w:caps/>
          <w:sz w:val="22"/>
          <w:szCs w:val="22"/>
        </w:rPr>
        <w:lastRenderedPageBreak/>
        <w:t>Darbų pirkimo–pardavimo SUTARTIS</w:t>
      </w:r>
    </w:p>
    <w:p w14:paraId="20D90F53" w14:textId="77777777" w:rsidR="001A612A" w:rsidRPr="004A6733" w:rsidRDefault="001A612A" w:rsidP="001A612A">
      <w:pPr>
        <w:autoSpaceDE w:val="0"/>
        <w:autoSpaceDN w:val="0"/>
        <w:adjustRightInd w:val="0"/>
        <w:jc w:val="center"/>
        <w:rPr>
          <w:rFonts w:ascii="Arial" w:hAnsi="Arial" w:cs="Arial"/>
          <w:b/>
          <w:bCs/>
          <w:caps/>
          <w:sz w:val="22"/>
          <w:szCs w:val="22"/>
        </w:rPr>
      </w:pPr>
    </w:p>
    <w:p w14:paraId="422DB367" w14:textId="77777777" w:rsidR="001A612A" w:rsidRPr="004A6733" w:rsidRDefault="001A612A" w:rsidP="001A612A">
      <w:pPr>
        <w:autoSpaceDE w:val="0"/>
        <w:autoSpaceDN w:val="0"/>
        <w:adjustRightInd w:val="0"/>
        <w:jc w:val="center"/>
        <w:rPr>
          <w:rFonts w:ascii="Arial" w:hAnsi="Arial" w:cs="Arial"/>
          <w:b/>
          <w:bCs/>
          <w:caps/>
          <w:sz w:val="22"/>
          <w:szCs w:val="22"/>
        </w:rPr>
      </w:pPr>
      <w:r w:rsidRPr="004A6733">
        <w:rPr>
          <w:rFonts w:ascii="Arial" w:hAnsi="Arial" w:cs="Arial"/>
          <w:b/>
          <w:bCs/>
          <w:caps/>
          <w:sz w:val="22"/>
          <w:szCs w:val="22"/>
        </w:rPr>
        <w:t>Bendrosios SĄLYGOS</w:t>
      </w:r>
    </w:p>
    <w:p w14:paraId="6E483E7F"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 Pagrindinės Sutarties sąvokos</w:t>
      </w:r>
    </w:p>
    <w:p w14:paraId="6492844C"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1.1. Užsakovas – Lietuvos Respublikos viešųjų pirkimų įstatyme nurodytas perkantysis subjektas, perkantis Sutarties specialiosiose sąlygose nurodytus Darbus iš Rangovo.</w:t>
      </w:r>
    </w:p>
    <w:p w14:paraId="63EA42AE"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1.2. Sutarties kaina – suma, kurią Užsakovas pagal Sutartį turi sumokėti Rangovui už perkamus Darbus, įskaitant visas išlaidas ir mokesčius.</w:t>
      </w:r>
    </w:p>
    <w:p w14:paraId="2D0CFCB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 Rangovas – ūkio subjektas, kuriuo gali būti fizinis asmuo, privatus ar viešasis juridinis asmuo ar tokių asmenų grupė, atliekantis Darbus pagal šią Sutartį.</w:t>
      </w:r>
    </w:p>
    <w:p w14:paraId="66476A0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1.4. Kainodaros taisyklės – pirkimo dokumentuose ir Sutartyje nustatoma kaina ar Sutarties kainos apskaičiavimo taisyklės.</w:t>
      </w:r>
    </w:p>
    <w:p w14:paraId="5CBB197B"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2. Sutarties aiškinimas</w:t>
      </w:r>
    </w:p>
    <w:p w14:paraId="10CD717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2.1. Sutartyje, kur reikalauja kontekstas, žodžiai pateikti vienaskaita, gali turėti ir daugiskaitos prasmę ir atvirkščiai.</w:t>
      </w:r>
    </w:p>
    <w:p w14:paraId="34864CF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2.3. Sutarties trukmė ir kiti terminai yra skaičiuojami kalendorinėmis dienomis, jei Sutartyje nenurodyta kitaip.</w:t>
      </w:r>
    </w:p>
    <w:p w14:paraId="65FE1527" w14:textId="77777777" w:rsidR="001A612A" w:rsidRPr="004A6733" w:rsidRDefault="001A612A" w:rsidP="001A612A">
      <w:pPr>
        <w:numPr>
          <w:ilvl w:val="0"/>
          <w:numId w:val="1"/>
        </w:numPr>
        <w:tabs>
          <w:tab w:val="num" w:pos="540"/>
        </w:tabs>
        <w:spacing w:before="120"/>
        <w:ind w:left="0" w:firstLine="567"/>
        <w:rPr>
          <w:rFonts w:ascii="Arial" w:eastAsia="Calibri" w:hAnsi="Arial" w:cs="Arial"/>
          <w:b/>
          <w:sz w:val="22"/>
          <w:szCs w:val="22"/>
        </w:rPr>
      </w:pPr>
      <w:r w:rsidRPr="004A6733">
        <w:rPr>
          <w:rFonts w:ascii="Arial" w:eastAsia="Calibri" w:hAnsi="Arial" w:cs="Arial"/>
          <w:b/>
          <w:sz w:val="22"/>
          <w:szCs w:val="22"/>
        </w:rPr>
        <w:t>Sutarties šalių įsipareigojimai</w:t>
      </w:r>
    </w:p>
    <w:p w14:paraId="5F7E5B3F" w14:textId="77777777" w:rsidR="001A612A" w:rsidRPr="004A6733" w:rsidRDefault="001A612A" w:rsidP="001A612A">
      <w:pPr>
        <w:tabs>
          <w:tab w:val="left" w:pos="567"/>
        </w:tabs>
        <w:ind w:firstLine="567"/>
        <w:jc w:val="both"/>
        <w:rPr>
          <w:rFonts w:ascii="Arial" w:hAnsi="Arial" w:cs="Arial"/>
          <w:sz w:val="22"/>
          <w:szCs w:val="22"/>
        </w:rPr>
      </w:pPr>
      <w:r w:rsidRPr="004A6733">
        <w:rPr>
          <w:rFonts w:ascii="Arial" w:hAnsi="Arial" w:cs="Arial"/>
          <w:sz w:val="22"/>
          <w:szCs w:val="22"/>
        </w:rPr>
        <w:t>3.1. Bendri įsipareigojimai:</w:t>
      </w:r>
    </w:p>
    <w:p w14:paraId="0D7F772D"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 xml:space="preserve">3.1.1. Rangovas įsipareigoja atlikti Darbus, o Užsakovas įsipareigoja juos priimti ir apmokėti pagal Sutarties specialiosiose sąlygose nustatytą tvarką. </w:t>
      </w:r>
    </w:p>
    <w:p w14:paraId="6E0BB36A" w14:textId="77777777" w:rsidR="001A612A" w:rsidRPr="004A6733" w:rsidRDefault="001A612A" w:rsidP="001A612A">
      <w:pPr>
        <w:ind w:firstLine="567"/>
        <w:jc w:val="both"/>
        <w:rPr>
          <w:rFonts w:ascii="Arial" w:eastAsia="Calibri" w:hAnsi="Arial" w:cs="Arial"/>
          <w:color w:val="000000"/>
          <w:sz w:val="22"/>
          <w:szCs w:val="22"/>
        </w:rPr>
      </w:pPr>
      <w:r w:rsidRPr="004A6733">
        <w:rPr>
          <w:rFonts w:ascii="Arial" w:eastAsia="Calibri" w:hAnsi="Arial" w:cs="Arial"/>
          <w:sz w:val="22"/>
          <w:szCs w:val="22"/>
        </w:rPr>
        <w:t>3.1.2. Šalys, vykdydamos Sutarties įsipareigojimus, vadovaujasi LR įstatymais, normatyviniais dokumentais, pirkimo dokumentais, Rangovo konkurso pasiūlymu ir šia Sutartimi.</w:t>
      </w:r>
    </w:p>
    <w:p w14:paraId="51EEE0F1"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 xml:space="preserve">3.1.3. Abi Šalys išlaiko reikiamą darbinę erdvę ir priemones Sutarčiai vykdyti. </w:t>
      </w:r>
    </w:p>
    <w:p w14:paraId="54386C12"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3.1.4. Kiekviena šalis privalo nedelsiant priimti visus sprendimus, reikiamus Sutarčiai vykdyti.</w:t>
      </w:r>
    </w:p>
    <w:p w14:paraId="1396C54F"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3.1.5. Šalys privalo įnešti savo indėlį į Sutarties vykdymą, atsižvelgiant į nuo konkrečios šalies priklausančius ir jai pavaldžius veiksnius.</w:t>
      </w:r>
    </w:p>
    <w:p w14:paraId="1A1C2837"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3.2. Rangovo įsipareigojimai:</w:t>
      </w:r>
    </w:p>
    <w:p w14:paraId="453F8884" w14:textId="77777777" w:rsidR="001A612A" w:rsidRPr="004A6733" w:rsidRDefault="001A612A" w:rsidP="001A612A">
      <w:pPr>
        <w:tabs>
          <w:tab w:val="left" w:pos="993"/>
        </w:tabs>
        <w:ind w:firstLine="567"/>
        <w:jc w:val="both"/>
        <w:rPr>
          <w:rFonts w:ascii="Arial" w:hAnsi="Arial" w:cs="Arial"/>
          <w:sz w:val="22"/>
          <w:szCs w:val="22"/>
        </w:rPr>
      </w:pPr>
      <w:r w:rsidRPr="004A6733">
        <w:rPr>
          <w:rFonts w:ascii="Arial" w:hAnsi="Arial" w:cs="Arial"/>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4A6733" w:rsidRDefault="001A612A" w:rsidP="001A612A">
      <w:pPr>
        <w:numPr>
          <w:ilvl w:val="2"/>
          <w:numId w:val="2"/>
        </w:numPr>
        <w:ind w:left="0" w:firstLine="567"/>
        <w:jc w:val="both"/>
        <w:rPr>
          <w:rFonts w:ascii="Arial" w:hAnsi="Arial" w:cs="Arial"/>
          <w:sz w:val="22"/>
          <w:szCs w:val="22"/>
        </w:rPr>
      </w:pPr>
      <w:r w:rsidRPr="004A6733">
        <w:rPr>
          <w:rFonts w:ascii="Arial" w:hAnsi="Arial" w:cs="Arial"/>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4A6733">
        <w:rPr>
          <w:rFonts w:ascii="Arial" w:hAnsi="Arial" w:cs="Arial"/>
          <w:sz w:val="22"/>
          <w:szCs w:val="22"/>
        </w:rPr>
        <w:t>ių</w:t>
      </w:r>
      <w:proofErr w:type="spellEnd"/>
      <w:r w:rsidRPr="004A6733">
        <w:rPr>
          <w:rFonts w:ascii="Arial" w:hAnsi="Arial" w:cs="Arial"/>
          <w:sz w:val="22"/>
          <w:szCs w:val="22"/>
        </w:rPr>
        <w:t>) sudarymo įrodymus, kuriuose matytųsi draudimo įmonė, draudimo suma ir pagrindinės draudimo sąlygos (draudimo polisą (-</w:t>
      </w:r>
      <w:proofErr w:type="spellStart"/>
      <w:r w:rsidRPr="004A6733">
        <w:rPr>
          <w:rFonts w:ascii="Arial" w:hAnsi="Arial" w:cs="Arial"/>
          <w:sz w:val="22"/>
          <w:szCs w:val="22"/>
        </w:rPr>
        <w:t>us</w:t>
      </w:r>
      <w:proofErr w:type="spellEnd"/>
      <w:r w:rsidRPr="004A6733">
        <w:rPr>
          <w:rFonts w:ascii="Arial" w:hAnsi="Arial" w:cs="Arial"/>
          <w:sz w:val="22"/>
          <w:szCs w:val="22"/>
        </w:rPr>
        <w:t>)).</w:t>
      </w:r>
    </w:p>
    <w:p w14:paraId="0DEA6EC4"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3.2.4. Gauti žemės darbų leidimą.</w:t>
      </w:r>
    </w:p>
    <w:p w14:paraId="486DA363"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3.2.5.Vykdyti darbus taip, kad būtų užtikrintas  Sutarties specialiųjų sąlygų 1.1 punkte nurodyto statinio  funkcionavimas.</w:t>
      </w:r>
    </w:p>
    <w:p w14:paraId="3121DA84"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3.2.8. Atlikti teritorijos tvarkymo darbus ( kai tokie būtini).</w:t>
      </w:r>
    </w:p>
    <w:p w14:paraId="0F0E4C73"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3.2.9. Suformuoti kadastrinių matavimų bylą (kai tokia būtina).</w:t>
      </w:r>
    </w:p>
    <w:p w14:paraId="3297863C"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3.2.10. Paruošti dokumentus, reikalingus pateikti statybos užbaigimui;</w:t>
      </w:r>
    </w:p>
    <w:p w14:paraId="7A0576F2"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3.2.11. Imtis visų įmanomų  priemonių Užsakovo jam patikėto turto saugumui užtikrinti ir atsakyti už šio turto praradimą ar sužalojimą;</w:t>
      </w:r>
    </w:p>
    <w:p w14:paraId="3EB1293C"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3.2.12. Darbų vykdymo laikotarpiu atsakyti už pastatų, komunikacijų ar kitų statinių pažeidimus, juos pažeidus  atstatyti savo lėšomis ir jėgomis.</w:t>
      </w:r>
    </w:p>
    <w:p w14:paraId="2D87BE70"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3.2.14. Kartu su techniniu prižiūrėtoju parengti statybos užbaigimo dokumentaciją ir dalyvauti statybos užbaigimo procedūrose;</w:t>
      </w:r>
    </w:p>
    <w:p w14:paraId="0EE2ED3C"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3.2.17. Atlyginti Užsakovui  nuostolius, atsiradusius dėl Rangovo kaltės.</w:t>
      </w:r>
    </w:p>
    <w:p w14:paraId="15ED91AA"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 Užsakovo įsipareigojimai:</w:t>
      </w:r>
    </w:p>
    <w:p w14:paraId="55F9E7DF"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3.3.1. Įsakymu paskirti techninį prižiūrėtoją ir informuoti Rangovą apie jo paskyrimą.</w:t>
      </w:r>
    </w:p>
    <w:p w14:paraId="6F4129EE"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 xml:space="preserve">3.3.2. Apmokėti už atliktus darbus Sutarties specialiosiose sąlygose nustatyta tvarka ir terminais; </w:t>
      </w:r>
    </w:p>
    <w:p w14:paraId="31F27A16"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3.3.3. Gauti statybos leidimą darbų vykdymui.</w:t>
      </w:r>
    </w:p>
    <w:p w14:paraId="3E4263C0"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3.3.6. Pasirašytinai supažindinti Rangovą su reikšmingais aplinkos apsaugos aspektais.</w:t>
      </w:r>
    </w:p>
    <w:p w14:paraId="47C3046B"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3.3.7. Atlyginti Rangovui  nuostolius, atsiradusius dėl Užsakovo kaltės.</w:t>
      </w:r>
    </w:p>
    <w:p w14:paraId="1F8D5FB4"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5. Sutarties kaina (kainodaros taisyklės)</w:t>
      </w:r>
    </w:p>
    <w:p w14:paraId="0D9D464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5.1. Sutarties kaina arba kainodaros taisyklės nustatytos Sutarties specialiosiose sąlygose.</w:t>
      </w:r>
    </w:p>
    <w:p w14:paraId="659DA2A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6. Sutarties įvykdymo užtikrinimas</w:t>
      </w:r>
    </w:p>
    <w:p w14:paraId="1DC0479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6.2. Sutarties įvykdymo užtikrinimu garantuojama, kad Užsakovui bus atlyginti nuostoliai, atsiradę Rangovui dėl jo kaltės pažeidus Sutartį.</w:t>
      </w:r>
    </w:p>
    <w:p w14:paraId="5D5F526C"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6.4. Sutarties įvykdymo užtikrinimas turi galioti visą Sutarties vykdymo laikotarpį.</w:t>
      </w:r>
    </w:p>
    <w:p w14:paraId="253BA492"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w:t>
      </w:r>
      <w:r w:rsidRPr="004A6733">
        <w:rPr>
          <w:rFonts w:ascii="Arial" w:hAnsi="Arial" w:cs="Arial"/>
          <w:sz w:val="22"/>
          <w:szCs w:val="22"/>
        </w:rPr>
        <w:lastRenderedPageBreak/>
        <w:t>reikalavimą sumokėti pagal Sutarties įvykdymo užtikrinimą, Užsakovas įspėja apie tai Rangovą, nurodydamas, dėl kokio pažeidimo pateikia šį reikalavimą.</w:t>
      </w:r>
    </w:p>
    <w:p w14:paraId="3C0B3989" w14:textId="77777777" w:rsidR="001A612A" w:rsidRPr="004A6733" w:rsidRDefault="001A612A" w:rsidP="001A612A">
      <w:pPr>
        <w:autoSpaceDE w:val="0"/>
        <w:autoSpaceDN w:val="0"/>
        <w:adjustRightInd w:val="0"/>
        <w:ind w:firstLine="567"/>
        <w:jc w:val="both"/>
        <w:rPr>
          <w:rFonts w:ascii="Arial" w:hAnsi="Arial" w:cs="Arial"/>
          <w:sz w:val="22"/>
          <w:szCs w:val="20"/>
        </w:rPr>
      </w:pPr>
      <w:r w:rsidRPr="004A6733">
        <w:rPr>
          <w:rFonts w:ascii="Arial" w:hAnsi="Arial" w:cs="Arial"/>
          <w:sz w:val="22"/>
          <w:szCs w:val="22"/>
        </w:rPr>
        <w:t xml:space="preserve">6.7. </w:t>
      </w:r>
      <w:r w:rsidRPr="004A6733">
        <w:rPr>
          <w:rFonts w:ascii="Arial" w:hAnsi="Arial" w:cs="Arial"/>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6.8. Avansinio mokėjimo grąžinimo užtikrinimui taikomi Sutarties bendrųjų sąlygų 6.2, 6.3, 6.5, 6.6, 6.7 punktai.</w:t>
      </w:r>
    </w:p>
    <w:p w14:paraId="5DC34509"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7. Šalių atsakomybė</w:t>
      </w:r>
    </w:p>
    <w:p w14:paraId="273C4ADB"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7.2. Delspinigių dydis ir jų mokėjimo sąlygos nustatytos Sutarties specialiosiose sąlygose.</w:t>
      </w:r>
    </w:p>
    <w:p w14:paraId="4413ED0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7.3. Delspinigių sumokėjimas neatleidžia Šalių nuo pareigos vykdyti šioje Sutartyje prisiimtus įsipareigojimus.</w:t>
      </w:r>
    </w:p>
    <w:p w14:paraId="4B78A26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8. Nenugalimos jėgos aplinkybės (</w:t>
      </w:r>
      <w:r w:rsidRPr="004A6733">
        <w:rPr>
          <w:rFonts w:ascii="Arial" w:hAnsi="Arial" w:cs="Arial"/>
          <w:b/>
          <w:bCs/>
          <w:iCs/>
          <w:sz w:val="22"/>
          <w:szCs w:val="22"/>
        </w:rPr>
        <w:t>force majeure</w:t>
      </w:r>
      <w:r w:rsidRPr="004A6733">
        <w:rPr>
          <w:rFonts w:ascii="Arial" w:hAnsi="Arial" w:cs="Arial"/>
          <w:b/>
          <w:bCs/>
          <w:sz w:val="22"/>
          <w:szCs w:val="22"/>
        </w:rPr>
        <w:t>)</w:t>
      </w:r>
    </w:p>
    <w:p w14:paraId="6DFAE4C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4A6733">
        <w:rPr>
          <w:rFonts w:ascii="Arial" w:hAnsi="Arial" w:cs="Arial"/>
          <w:iCs/>
          <w:sz w:val="22"/>
          <w:szCs w:val="22"/>
        </w:rPr>
        <w:t>force majeure</w:t>
      </w:r>
      <w:r w:rsidRPr="004A6733">
        <w:rPr>
          <w:rFonts w:ascii="Arial" w:hAnsi="Arial" w:cs="Arial"/>
          <w:sz w:val="22"/>
          <w:szCs w:val="22"/>
        </w:rPr>
        <w:t xml:space="preserve">) aplinkybėms taisyklėse, patvirtintose Lietuvos Respublikos Vyriausybės </w:t>
      </w:r>
      <w:smartTag w:uri="urn:schemas-microsoft-com:office:smarttags" w:element="metricconverter">
        <w:smartTagPr>
          <w:attr w:name="ProductID" w:val="1996ﾠm"/>
        </w:smartTagPr>
        <w:r w:rsidRPr="004A6733">
          <w:rPr>
            <w:rFonts w:ascii="Arial" w:hAnsi="Arial" w:cs="Arial"/>
            <w:sz w:val="22"/>
            <w:szCs w:val="22"/>
          </w:rPr>
          <w:t>1996 m</w:t>
        </w:r>
      </w:smartTag>
      <w:r w:rsidRPr="004A6733">
        <w:rPr>
          <w:rFonts w:ascii="Arial" w:hAnsi="Arial" w:cs="Arial"/>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4A6733">
          <w:rPr>
            <w:rFonts w:ascii="Arial" w:hAnsi="Arial" w:cs="Arial"/>
            <w:sz w:val="22"/>
            <w:szCs w:val="22"/>
          </w:rPr>
          <w:t>1997 m</w:t>
        </w:r>
      </w:smartTag>
      <w:r w:rsidRPr="004A6733">
        <w:rPr>
          <w:rFonts w:ascii="Arial" w:hAnsi="Arial" w:cs="Arial"/>
          <w:sz w:val="22"/>
          <w:szCs w:val="22"/>
        </w:rPr>
        <w:t>. kovo 13 d. nutarimu Nr. 222 „Dėl nenugalimos jėgos (</w:t>
      </w:r>
      <w:r w:rsidRPr="004A6733">
        <w:rPr>
          <w:rFonts w:ascii="Arial" w:hAnsi="Arial" w:cs="Arial"/>
          <w:iCs/>
          <w:sz w:val="22"/>
          <w:szCs w:val="22"/>
        </w:rPr>
        <w:t>force majeure</w:t>
      </w:r>
      <w:r w:rsidRPr="004A6733">
        <w:rPr>
          <w:rFonts w:ascii="Arial" w:hAnsi="Arial" w:cs="Arial"/>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9. Intelektinės ir pramoninės nuosavybės teisės</w:t>
      </w:r>
    </w:p>
    <w:p w14:paraId="16CE03FE"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10. Šalių pareiškimai ir garantijos</w:t>
      </w:r>
    </w:p>
    <w:p w14:paraId="423BECA8"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 Kiekviena iš Šalių pareiškia ir garantuoja kitai Šaliai, kad:</w:t>
      </w:r>
    </w:p>
    <w:p w14:paraId="0FF2B66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10.1.1. Šalis yra tinkamai įsteigta ir teisėtai veikia pagal Lietuvos Respublikos įstatymus;</w:t>
      </w:r>
    </w:p>
    <w:p w14:paraId="6D4D8C2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lastRenderedPageBreak/>
        <w:t>10.1.4. ši Sutartis yra Šaliai galiojantis, teisinis ir ją saistantis įsipareigojimas, kurio vykdymo galima pareikalauti pagal Sutarties sąlygas.</w:t>
      </w:r>
    </w:p>
    <w:p w14:paraId="39045860"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11. Konfidencialumo įsipareigojimai</w:t>
      </w:r>
    </w:p>
    <w:p w14:paraId="76BF28D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12. Darbų atlikimo garantijos.</w:t>
      </w:r>
    </w:p>
    <w:p w14:paraId="13F3B0D6" w14:textId="77777777" w:rsidR="001A612A" w:rsidRPr="004A6733" w:rsidRDefault="001A612A" w:rsidP="001A612A">
      <w:pPr>
        <w:spacing w:after="120"/>
        <w:ind w:firstLine="567"/>
        <w:jc w:val="both"/>
        <w:rPr>
          <w:rFonts w:ascii="Arial" w:eastAsia="Calibri" w:hAnsi="Arial" w:cs="Arial"/>
          <w:sz w:val="22"/>
          <w:szCs w:val="22"/>
        </w:rPr>
      </w:pPr>
      <w:r w:rsidRPr="004A6733">
        <w:rPr>
          <w:rFonts w:ascii="Arial" w:eastAsia="Calibri" w:hAnsi="Arial" w:cs="Arial"/>
          <w:sz w:val="22"/>
          <w:szCs w:val="22"/>
        </w:rPr>
        <w:t>12.1. Rangovas garantuoja, kad atlikti statybos darbai atitinka norminių statybos dokumentų reikalavimus.</w:t>
      </w:r>
    </w:p>
    <w:p w14:paraId="06D3BB24" w14:textId="77777777" w:rsidR="001A612A" w:rsidRPr="004A6733" w:rsidRDefault="001A612A" w:rsidP="001A612A">
      <w:pPr>
        <w:spacing w:after="120"/>
        <w:ind w:firstLine="567"/>
        <w:jc w:val="both"/>
        <w:rPr>
          <w:rFonts w:ascii="Arial" w:eastAsia="Calibri" w:hAnsi="Arial" w:cs="Arial"/>
          <w:sz w:val="22"/>
          <w:szCs w:val="22"/>
        </w:rPr>
      </w:pPr>
      <w:r w:rsidRPr="004A6733">
        <w:rPr>
          <w:rFonts w:ascii="Arial" w:eastAsia="Calibri" w:hAnsi="Arial" w:cs="Arial"/>
          <w:sz w:val="22"/>
          <w:szCs w:val="22"/>
        </w:rPr>
        <w:t>12.2. Rangovas negarantuoja už atliktus darbus, jeigu Užsakovas davė klaidingus nurodymus ir darbų aprašymus.</w:t>
      </w:r>
    </w:p>
    <w:p w14:paraId="03BF0CCE" w14:textId="77777777" w:rsidR="001A612A" w:rsidRPr="004A6733" w:rsidRDefault="001A612A" w:rsidP="001A612A">
      <w:pPr>
        <w:spacing w:after="120"/>
        <w:ind w:firstLine="567"/>
        <w:jc w:val="both"/>
        <w:rPr>
          <w:rFonts w:ascii="Arial" w:eastAsia="Calibri" w:hAnsi="Arial" w:cs="Arial"/>
          <w:sz w:val="22"/>
          <w:szCs w:val="22"/>
        </w:rPr>
      </w:pPr>
      <w:r w:rsidRPr="004A6733">
        <w:rPr>
          <w:rFonts w:ascii="Arial" w:eastAsia="Calibri" w:hAnsi="Arial" w:cs="Arial"/>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 Nustatomi šie garantiniai terminai sutarties objektui</w:t>
      </w:r>
      <w:r w:rsidRPr="004A6733">
        <w:rPr>
          <w:rFonts w:ascii="Arial" w:hAnsi="Arial" w:cs="Arial"/>
          <w:b/>
          <w:sz w:val="22"/>
          <w:szCs w:val="22"/>
        </w:rPr>
        <w:t xml:space="preserve"> :</w:t>
      </w:r>
    </w:p>
    <w:p w14:paraId="5F9845B6"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12.4.1. paslėptiems statinio elementams (konstrukcijoms, vamzdynams ir pan.) -dešimt metų;</w:t>
      </w:r>
    </w:p>
    <w:p w14:paraId="6FB73F91"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12.4.2. Esant tyčia paslėptiems defektams – dvidešimt metų.</w:t>
      </w:r>
    </w:p>
    <w:p w14:paraId="640E7F75"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12.4.3. Kitiems darbams ir įrenginiams – penkeri metai.</w:t>
      </w:r>
    </w:p>
    <w:p w14:paraId="1B3C86FE"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12.6. Garantinis terminas sustabdomas tiek laiko, kiek objektas negalėjo būti naudojamas dėl nustatytų defektų, už kuriuos atsako rangovas.</w:t>
      </w:r>
    </w:p>
    <w:p w14:paraId="15805091" w14:textId="77777777" w:rsidR="001A612A" w:rsidRPr="004A6733" w:rsidRDefault="001A612A" w:rsidP="001A612A">
      <w:pPr>
        <w:ind w:firstLine="567"/>
        <w:jc w:val="both"/>
        <w:rPr>
          <w:rFonts w:ascii="Arial" w:hAnsi="Arial" w:cs="Arial"/>
          <w:b/>
          <w:sz w:val="22"/>
          <w:szCs w:val="22"/>
        </w:rPr>
      </w:pPr>
      <w:r w:rsidRPr="004A6733">
        <w:rPr>
          <w:rFonts w:ascii="Arial" w:hAnsi="Arial" w:cs="Arial"/>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13. Sutarties galiojimas</w:t>
      </w:r>
    </w:p>
    <w:p w14:paraId="5F38F587"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13.1. Sutarties galiojimo terminas nustatytas Sutarties specialiosiose sąlygose.</w:t>
      </w:r>
    </w:p>
    <w:p w14:paraId="2730317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13.2. Jei bet kuri šios Sutarties nuostata tampa ar pripažįstama visiškai ar iš dalies negaliojančia, tai neturi įtakos kitų Sutarties nuostatų galiojimui.</w:t>
      </w:r>
    </w:p>
    <w:p w14:paraId="7EE6212E"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14. Sutarties pakeitimai</w:t>
      </w:r>
    </w:p>
    <w:p w14:paraId="0A2F83B6" w14:textId="77777777" w:rsidR="001A612A" w:rsidRPr="004A6733" w:rsidRDefault="001A612A" w:rsidP="001A612A">
      <w:pPr>
        <w:tabs>
          <w:tab w:val="num" w:pos="1729"/>
        </w:tabs>
        <w:ind w:firstLine="567"/>
        <w:jc w:val="both"/>
        <w:rPr>
          <w:rFonts w:ascii="Arial" w:hAnsi="Arial" w:cs="Arial"/>
          <w:bCs/>
          <w:sz w:val="22"/>
          <w:szCs w:val="22"/>
        </w:rPr>
      </w:pPr>
      <w:r w:rsidRPr="004A6733">
        <w:rPr>
          <w:rFonts w:ascii="Arial" w:hAnsi="Arial" w:cs="Arial"/>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4A6733" w:rsidRDefault="001A612A" w:rsidP="001A612A">
      <w:pPr>
        <w:tabs>
          <w:tab w:val="num" w:pos="1729"/>
        </w:tabs>
        <w:ind w:firstLine="567"/>
        <w:jc w:val="both"/>
        <w:rPr>
          <w:rFonts w:ascii="Arial" w:hAnsi="Arial" w:cs="Arial"/>
          <w:bCs/>
          <w:sz w:val="22"/>
          <w:szCs w:val="22"/>
        </w:rPr>
      </w:pPr>
      <w:r w:rsidRPr="004A6733">
        <w:rPr>
          <w:rFonts w:ascii="Arial" w:hAnsi="Arial" w:cs="Arial"/>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15. Sutarties vykdymo sustabdymas</w:t>
      </w:r>
    </w:p>
    <w:p w14:paraId="78D7545B"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15.1. Esant svarbioms aplinkybėms, Užsakovas turi teisę sustabdyti Darbų ar kurios nors jų dalies vykdymą.</w:t>
      </w:r>
    </w:p>
    <w:p w14:paraId="77CC220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lastRenderedPageBreak/>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16. Sutarties nutraukimas</w:t>
      </w:r>
    </w:p>
    <w:p w14:paraId="05470789"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16.1. Sutartis gali būti nutraukiama raštišku Šalių susitarimu.</w:t>
      </w:r>
    </w:p>
    <w:p w14:paraId="10F8C80C"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16.3. Užsakovas turi teisę vienašališkai nutraukti Sutartį šiais atvejais:</w:t>
      </w:r>
    </w:p>
    <w:p w14:paraId="4E1FA4B7"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16.3.2.1. kai Rangovas per Užsakovo nustatytą protingą terminą nepašalino atliktų paslaugų rezultato trūkumų;</w:t>
      </w:r>
    </w:p>
    <w:p w14:paraId="4CAA071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16.3.2.2. kai Užsakovas patiria nuostolius dėl to, kad Rangovas Sutartyje nustatytą esminę sąlygą vykdo su dideliais arba nuolatiniais trūkumais;</w:t>
      </w:r>
    </w:p>
    <w:p w14:paraId="31DE981B"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16.3.2.3. kai paaiškėja, kad Rangovas yra (tapo) nemokus ir nebus pajėgus užbaigti ir/ar tinkamai įvykdyti Sutartį;</w:t>
      </w:r>
    </w:p>
    <w:p w14:paraId="437E2331"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Arial" w:hAnsi="Arial" w:cs="Arial"/>
          <w:b/>
          <w:bCs/>
          <w:sz w:val="22"/>
          <w:szCs w:val="22"/>
        </w:rPr>
      </w:pPr>
      <w:r w:rsidRPr="004A6733">
        <w:rPr>
          <w:rFonts w:ascii="Arial" w:hAnsi="Arial" w:cs="Arial"/>
          <w:b/>
          <w:bCs/>
          <w:sz w:val="22"/>
          <w:szCs w:val="22"/>
        </w:rPr>
        <w:t>17. Ginčų nagrinėjimo tvarka</w:t>
      </w:r>
    </w:p>
    <w:p w14:paraId="3146A6C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lastRenderedPageBreak/>
        <w:t>18. Baigiamosios nuostatos</w:t>
      </w:r>
    </w:p>
    <w:p w14:paraId="3CEFE70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18.3. Visus kitus klausimus, kurie neaptarti Sutartyje, reguliuoja Lietuvos Respublikos teisės aktai.</w:t>
      </w:r>
    </w:p>
    <w:p w14:paraId="5B1EB03A"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4A6733" w:rsidRDefault="001A612A" w:rsidP="001A612A">
      <w:pPr>
        <w:autoSpaceDE w:val="0"/>
        <w:autoSpaceDN w:val="0"/>
        <w:adjustRightInd w:val="0"/>
        <w:jc w:val="center"/>
        <w:rPr>
          <w:rFonts w:ascii="Arial" w:hAnsi="Arial" w:cs="Arial"/>
          <w:sz w:val="22"/>
        </w:rPr>
      </w:pPr>
      <w:r w:rsidRPr="004A6733">
        <w:rPr>
          <w:rFonts w:ascii="Arial" w:hAnsi="Arial" w:cs="Arial"/>
          <w:sz w:val="22"/>
          <w:szCs w:val="22"/>
        </w:rPr>
        <w:t>______________</w:t>
      </w:r>
    </w:p>
    <w:p w14:paraId="2714137E" w14:textId="77777777" w:rsidR="001A612A" w:rsidRPr="004A6733" w:rsidRDefault="001A612A" w:rsidP="001A612A">
      <w:pPr>
        <w:rPr>
          <w:rFonts w:ascii="Arial" w:eastAsia="Arial Unicode MS" w:hAnsi="Arial" w:cs="Arial"/>
          <w:b/>
          <w:sz w:val="22"/>
          <w:szCs w:val="22"/>
          <w:bdr w:val="nil"/>
          <w:lang w:eastAsia="lt-LT"/>
        </w:rPr>
      </w:pPr>
    </w:p>
    <w:p w14:paraId="483C8730" w14:textId="77777777" w:rsidR="00D41484" w:rsidRDefault="00D41484"/>
    <w:sectPr w:rsidR="00D41484" w:rsidSect="00A6026E">
      <w:pgSz w:w="12240" w:h="15840"/>
      <w:pgMar w:top="851" w:right="616"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7FC4D50"/>
    <w:multiLevelType w:val="multilevel"/>
    <w:tmpl w:val="983846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3434"/>
    <w:rsid w:val="00021831"/>
    <w:rsid w:val="00022D82"/>
    <w:rsid w:val="00043006"/>
    <w:rsid w:val="00057BA5"/>
    <w:rsid w:val="00075CD7"/>
    <w:rsid w:val="000C7720"/>
    <w:rsid w:val="000D4F15"/>
    <w:rsid w:val="000E4DF6"/>
    <w:rsid w:val="001058FC"/>
    <w:rsid w:val="001165A2"/>
    <w:rsid w:val="00121DB6"/>
    <w:rsid w:val="001316E4"/>
    <w:rsid w:val="00164660"/>
    <w:rsid w:val="0018164A"/>
    <w:rsid w:val="001831C3"/>
    <w:rsid w:val="00191479"/>
    <w:rsid w:val="00192174"/>
    <w:rsid w:val="001A0CF5"/>
    <w:rsid w:val="001A612A"/>
    <w:rsid w:val="001B4AD4"/>
    <w:rsid w:val="00220073"/>
    <w:rsid w:val="002277BC"/>
    <w:rsid w:val="00230EB8"/>
    <w:rsid w:val="00281063"/>
    <w:rsid w:val="00285797"/>
    <w:rsid w:val="002A5F1C"/>
    <w:rsid w:val="002C0D5F"/>
    <w:rsid w:val="002C2466"/>
    <w:rsid w:val="002D5AED"/>
    <w:rsid w:val="003113DE"/>
    <w:rsid w:val="00317A62"/>
    <w:rsid w:val="0033114C"/>
    <w:rsid w:val="00343A26"/>
    <w:rsid w:val="0037105D"/>
    <w:rsid w:val="00374D5E"/>
    <w:rsid w:val="003868E1"/>
    <w:rsid w:val="0038696E"/>
    <w:rsid w:val="003939B6"/>
    <w:rsid w:val="003B478F"/>
    <w:rsid w:val="003D1D87"/>
    <w:rsid w:val="00400418"/>
    <w:rsid w:val="00424DF0"/>
    <w:rsid w:val="00441391"/>
    <w:rsid w:val="0044328D"/>
    <w:rsid w:val="00460D44"/>
    <w:rsid w:val="00465D1E"/>
    <w:rsid w:val="00476D10"/>
    <w:rsid w:val="00480E05"/>
    <w:rsid w:val="00494D06"/>
    <w:rsid w:val="004C1209"/>
    <w:rsid w:val="004C65F0"/>
    <w:rsid w:val="004D3125"/>
    <w:rsid w:val="005251AD"/>
    <w:rsid w:val="00525FBA"/>
    <w:rsid w:val="00527BFA"/>
    <w:rsid w:val="005449AA"/>
    <w:rsid w:val="00545FCF"/>
    <w:rsid w:val="005721BD"/>
    <w:rsid w:val="0058234F"/>
    <w:rsid w:val="0058239A"/>
    <w:rsid w:val="0059629C"/>
    <w:rsid w:val="005B018E"/>
    <w:rsid w:val="005B7935"/>
    <w:rsid w:val="005C120B"/>
    <w:rsid w:val="005D2A24"/>
    <w:rsid w:val="00600A62"/>
    <w:rsid w:val="00646427"/>
    <w:rsid w:val="006761A8"/>
    <w:rsid w:val="00681E59"/>
    <w:rsid w:val="0068667D"/>
    <w:rsid w:val="006A7812"/>
    <w:rsid w:val="006D785C"/>
    <w:rsid w:val="006E6F41"/>
    <w:rsid w:val="00725AF2"/>
    <w:rsid w:val="00752DCB"/>
    <w:rsid w:val="0077152F"/>
    <w:rsid w:val="007734BB"/>
    <w:rsid w:val="007B5819"/>
    <w:rsid w:val="007C1D14"/>
    <w:rsid w:val="007C20FD"/>
    <w:rsid w:val="007D42C9"/>
    <w:rsid w:val="007E4D60"/>
    <w:rsid w:val="007E7EF4"/>
    <w:rsid w:val="007F3335"/>
    <w:rsid w:val="00804B06"/>
    <w:rsid w:val="008158AA"/>
    <w:rsid w:val="00844C0B"/>
    <w:rsid w:val="00851E39"/>
    <w:rsid w:val="00856EAA"/>
    <w:rsid w:val="00887256"/>
    <w:rsid w:val="00896799"/>
    <w:rsid w:val="008C2484"/>
    <w:rsid w:val="008D0F6A"/>
    <w:rsid w:val="008D24D4"/>
    <w:rsid w:val="008D4587"/>
    <w:rsid w:val="008E24BA"/>
    <w:rsid w:val="0091081F"/>
    <w:rsid w:val="009407AC"/>
    <w:rsid w:val="00960627"/>
    <w:rsid w:val="0096066E"/>
    <w:rsid w:val="00966027"/>
    <w:rsid w:val="009B282B"/>
    <w:rsid w:val="009D69AB"/>
    <w:rsid w:val="009D7629"/>
    <w:rsid w:val="00A02CAA"/>
    <w:rsid w:val="00A229C7"/>
    <w:rsid w:val="00A24A83"/>
    <w:rsid w:val="00A31A0B"/>
    <w:rsid w:val="00A43135"/>
    <w:rsid w:val="00A56108"/>
    <w:rsid w:val="00A6026E"/>
    <w:rsid w:val="00A950EC"/>
    <w:rsid w:val="00AB54E8"/>
    <w:rsid w:val="00AE143E"/>
    <w:rsid w:val="00AE3F78"/>
    <w:rsid w:val="00AF468B"/>
    <w:rsid w:val="00B26F15"/>
    <w:rsid w:val="00B31BC9"/>
    <w:rsid w:val="00B35F8E"/>
    <w:rsid w:val="00B45873"/>
    <w:rsid w:val="00B6560C"/>
    <w:rsid w:val="00B81A88"/>
    <w:rsid w:val="00BA29EA"/>
    <w:rsid w:val="00BB3F53"/>
    <w:rsid w:val="00BC46AC"/>
    <w:rsid w:val="00BD5A2E"/>
    <w:rsid w:val="00BE3A72"/>
    <w:rsid w:val="00BF2DC4"/>
    <w:rsid w:val="00BF7179"/>
    <w:rsid w:val="00C00261"/>
    <w:rsid w:val="00C10059"/>
    <w:rsid w:val="00C35EBF"/>
    <w:rsid w:val="00C46868"/>
    <w:rsid w:val="00C72767"/>
    <w:rsid w:val="00C81C84"/>
    <w:rsid w:val="00C908B2"/>
    <w:rsid w:val="00D04982"/>
    <w:rsid w:val="00D1637D"/>
    <w:rsid w:val="00D2378B"/>
    <w:rsid w:val="00D41484"/>
    <w:rsid w:val="00D90A3D"/>
    <w:rsid w:val="00D91DC6"/>
    <w:rsid w:val="00DB6EA8"/>
    <w:rsid w:val="00DC27A2"/>
    <w:rsid w:val="00DD43C6"/>
    <w:rsid w:val="00DE5867"/>
    <w:rsid w:val="00DE7253"/>
    <w:rsid w:val="00DF108B"/>
    <w:rsid w:val="00DF74E2"/>
    <w:rsid w:val="00E07A87"/>
    <w:rsid w:val="00E16B32"/>
    <w:rsid w:val="00E238D4"/>
    <w:rsid w:val="00E27372"/>
    <w:rsid w:val="00E64CD6"/>
    <w:rsid w:val="00E7684A"/>
    <w:rsid w:val="00EB3141"/>
    <w:rsid w:val="00EF6B03"/>
    <w:rsid w:val="00F207CC"/>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BB3F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1361248617">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settings" Target="settings.xml"/><Relationship Id="rId7" Type="http://schemas.openxmlformats.org/officeDocument/2006/relationships/hyperlink" Target="https://www.kaunovandenys.lt/wp-content/uploads/2023/12/Darbu-VPPS-bendrosios-salygos.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ndaugas.mizgaitis@kaunovandenys.lt" TargetMode="External"/><Relationship Id="rId11" Type="http://schemas.openxmlformats.org/officeDocument/2006/relationships/fontTable" Target="fontTable.xml"/><Relationship Id="rId5" Type="http://schemas.openxmlformats.org/officeDocument/2006/relationships/hyperlink" Target="mailto:vytautas.butkus@kaunovandenys.lt" TargetMode="External"/><Relationship Id="rId10" Type="http://schemas.openxmlformats.org/officeDocument/2006/relationships/hyperlink" Target="mailto:its@kaunovandenys.lt" TargetMode="External"/><Relationship Id="rId4" Type="http://schemas.openxmlformats.org/officeDocument/2006/relationships/webSettings" Target="webSettings.xml"/><Relationship Id="rId9" Type="http://schemas.openxmlformats.org/officeDocument/2006/relationships/hyperlink" Target="mailto:gediminas-jonas.lasa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16</Pages>
  <Words>6451</Words>
  <Characters>45909</Characters>
  <Application>Microsoft Office Word</Application>
  <DocSecurity>0</DocSecurity>
  <Lines>382</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Audronė Butvidaitė</cp:lastModifiedBy>
  <cp:revision>8</cp:revision>
  <dcterms:created xsi:type="dcterms:W3CDTF">2025-04-30T05:50:00Z</dcterms:created>
  <dcterms:modified xsi:type="dcterms:W3CDTF">2025-04-30T07:51:00Z</dcterms:modified>
</cp:coreProperties>
</file>